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8E" w:rsidRDefault="006000A3" w:rsidP="003D408E">
      <w:pPr>
        <w:pStyle w:val="a3"/>
        <w:jc w:val="both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2501577" cy="1879600"/>
            <wp:effectExtent l="19050" t="0" r="0" b="0"/>
            <wp:docPr id="1" name="Рисунок 1" descr="&amp;Dcy;&amp;icy;&amp;lcy;&amp;acy;&amp;tcy;&amp;acy;&amp;tscy;&amp;icy;&amp;ocy;&amp;ncy;&amp;ncy;&amp;acy;&amp;yacy; &amp;tcy;&amp;rcy;&amp;acy;&amp;khcy;&amp;iecy;&amp;ocy;&amp;scy;&amp;tcy;&amp;ocy;&amp;mcy;&amp;icy;&amp;yacy; &amp;vcy; &amp;pcy;&amp;rcy;&amp;ocy;&amp;fcy;&amp;icy;&amp;lcy;&amp;acy;&amp;kcy;&amp;tcy;&amp;icy;&amp;kcy;&amp;iecy; &amp;rcy;&amp;ucy;&amp;bcy;&amp;tscy;&amp;ocy;&amp;vcy;&amp;ycy;&amp;khcy; &amp;scy;&amp;tcy;&amp;iecy;&amp;ncy;&amp;ocy;&amp;zcy;&amp;ocy;&amp;vcy; &amp;tcy;&amp;rcy;&amp;acy;&amp;khcy;&amp;iecy;&amp;icy; &amp;Icy;&amp;ncy;&amp;tcy;&amp;iecy;&amp;rcy;&amp;ncy;&amp;iecy;&amp;tcy;-&amp;icy;&amp;zcy;&amp;dcy;&amp;acy;&amp;ncy;&amp;icy;&amp;iecy; &quot;&amp;Ncy;&amp;ocy;&amp;vcy;&amp;ocy;&amp;scy;&amp;tcy;&amp;icy; &amp;mcy;&amp;iecy;&amp;dcy;&amp;icy;&amp;tscy;&amp;icy;&amp;ncy;&amp;ycy; &amp;icy; &amp;fcy;&amp;acy;&amp;rcy;&amp;mcy;&amp;acy;&amp;tscy;&amp;icy;&amp;icy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icy;&amp;lcy;&amp;acy;&amp;tcy;&amp;acy;&amp;tscy;&amp;icy;&amp;ocy;&amp;ncy;&amp;ncy;&amp;acy;&amp;yacy; &amp;tcy;&amp;rcy;&amp;acy;&amp;khcy;&amp;iecy;&amp;ocy;&amp;scy;&amp;tcy;&amp;ocy;&amp;mcy;&amp;icy;&amp;yacy; &amp;vcy; &amp;pcy;&amp;rcy;&amp;ocy;&amp;fcy;&amp;icy;&amp;lcy;&amp;acy;&amp;kcy;&amp;tcy;&amp;icy;&amp;kcy;&amp;iecy; &amp;rcy;&amp;ucy;&amp;bcy;&amp;tscy;&amp;ocy;&amp;vcy;&amp;ycy;&amp;khcy; &amp;scy;&amp;tcy;&amp;iecy;&amp;ncy;&amp;ocy;&amp;zcy;&amp;ocy;&amp;vcy; &amp;tcy;&amp;rcy;&amp;acy;&amp;khcy;&amp;iecy;&amp;icy; &amp;Icy;&amp;ncy;&amp;tcy;&amp;iecy;&amp;rcy;&amp;ncy;&amp;iecy;&amp;tcy;-&amp;icy;&amp;zcy;&amp;dcy;&amp;acy;&amp;ncy;&amp;icy;&amp;iecy; &quot;&amp;Ncy;&amp;ocy;&amp;vcy;&amp;ocy;&amp;scy;&amp;tcy;&amp;icy; &amp;mcy;&amp;iecy;&amp;dcy;&amp;icy;&amp;tscy;&amp;icy;&amp;ncy;&amp;ycy; &amp;icy; &amp;fcy;&amp;acy;&amp;rcy;&amp;mcy;&amp;acy;&amp;tscy;&amp;icy;&amp;icy;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577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8E" w:rsidRPr="003D408E" w:rsidRDefault="003D408E" w:rsidP="003D408E">
      <w:pPr>
        <w:pStyle w:val="a3"/>
        <w:jc w:val="both"/>
        <w:rPr>
          <w:sz w:val="32"/>
          <w:szCs w:val="32"/>
        </w:rPr>
      </w:pPr>
      <w:r w:rsidRPr="006000A3">
        <w:rPr>
          <w:b/>
          <w:bCs/>
          <w:color w:val="C00000"/>
          <w:sz w:val="48"/>
          <w:szCs w:val="48"/>
        </w:rPr>
        <w:t>Внебольничная пневмония</w:t>
      </w:r>
      <w:r w:rsidRPr="003D408E">
        <w:rPr>
          <w:b/>
          <w:bCs/>
          <w:sz w:val="32"/>
          <w:szCs w:val="32"/>
        </w:rPr>
        <w:t xml:space="preserve"> — </w:t>
      </w:r>
      <w:r w:rsidRPr="003D408E">
        <w:rPr>
          <w:sz w:val="32"/>
          <w:szCs w:val="32"/>
        </w:rPr>
        <w:t>это острое заболевание, возникшее во внебольничных условиях (вне стационара) или диагностированное в первые 48 часов от момента госпитализации, сопровождающееся симптомами инфекции нижних отделов дыхательных путей (лихорадка, кашель, выделение мокроты, боль в грудной клетке, одышка).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</w:t>
      </w:r>
    </w:p>
    <w:p w:rsidR="003D408E" w:rsidRPr="003D408E" w:rsidRDefault="003D408E" w:rsidP="003D408E">
      <w:pPr>
        <w:pStyle w:val="a3"/>
        <w:jc w:val="both"/>
        <w:rPr>
          <w:sz w:val="32"/>
          <w:szCs w:val="32"/>
        </w:rPr>
      </w:pPr>
      <w:r w:rsidRPr="003D408E">
        <w:rPr>
          <w:b/>
          <w:bCs/>
          <w:sz w:val="32"/>
          <w:szCs w:val="32"/>
        </w:rPr>
        <w:t>Источником инфекции</w:t>
      </w:r>
      <w:r w:rsidRPr="003D408E">
        <w:rPr>
          <w:sz w:val="32"/>
          <w:szCs w:val="32"/>
        </w:rPr>
        <w:t xml:space="preserve"> является больной человек с признаками инфекций дыхательных путей, основной путь передачи – воздушно-капельный (при чихании, кашле, разговоре, дыхании). Лечение назначает только врач.</w:t>
      </w:r>
    </w:p>
    <w:p w:rsidR="003D408E" w:rsidRPr="003D408E" w:rsidRDefault="003D408E" w:rsidP="003D408E">
      <w:pPr>
        <w:pStyle w:val="a3"/>
        <w:jc w:val="both"/>
        <w:rPr>
          <w:sz w:val="32"/>
          <w:szCs w:val="32"/>
        </w:rPr>
      </w:pPr>
      <w:r w:rsidRPr="003D408E">
        <w:rPr>
          <w:b/>
          <w:bCs/>
          <w:sz w:val="32"/>
          <w:szCs w:val="32"/>
        </w:rPr>
        <w:t>Основные рекомендации по профилактике пневмонии:</w:t>
      </w:r>
    </w:p>
    <w:p w:rsidR="003D408E" w:rsidRPr="003D408E" w:rsidRDefault="003D408E" w:rsidP="003D408E">
      <w:pPr>
        <w:pStyle w:val="a3"/>
        <w:jc w:val="both"/>
        <w:rPr>
          <w:sz w:val="32"/>
          <w:szCs w:val="32"/>
        </w:rPr>
      </w:pPr>
      <w:r w:rsidRPr="003D408E">
        <w:rPr>
          <w:sz w:val="32"/>
          <w:szCs w:val="32"/>
        </w:rPr>
        <w:t>1. Необходимо вести здоровый образ жизни: заниматься физкультурой и спортом, совершать ча</w:t>
      </w:r>
      <w:r w:rsidR="006000A3">
        <w:rPr>
          <w:sz w:val="32"/>
          <w:szCs w:val="32"/>
        </w:rPr>
        <w:t>стые прогулки на свежем воздухе.</w:t>
      </w:r>
    </w:p>
    <w:p w:rsidR="003D408E" w:rsidRPr="003D408E" w:rsidRDefault="003D408E" w:rsidP="003D408E">
      <w:pPr>
        <w:pStyle w:val="a3"/>
        <w:jc w:val="both"/>
        <w:rPr>
          <w:sz w:val="32"/>
          <w:szCs w:val="32"/>
        </w:rPr>
      </w:pPr>
      <w:r w:rsidRPr="003D408E">
        <w:rPr>
          <w:sz w:val="32"/>
          <w:szCs w:val="32"/>
        </w:rPr>
        <w:t>2. Необходимо здоровое полноценное питание с достаточным содержанием белков, микроэлементов и витаминов.</w:t>
      </w:r>
    </w:p>
    <w:p w:rsidR="003D408E" w:rsidRPr="003D408E" w:rsidRDefault="003D408E" w:rsidP="003D408E">
      <w:pPr>
        <w:pStyle w:val="a3"/>
        <w:jc w:val="both"/>
        <w:rPr>
          <w:sz w:val="32"/>
          <w:szCs w:val="32"/>
        </w:rPr>
      </w:pPr>
      <w:r w:rsidRPr="003D408E">
        <w:rPr>
          <w:sz w:val="32"/>
          <w:szCs w:val="32"/>
        </w:rPr>
        <w:t>3. 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гриппа, протекает очень тяжело и может привести к летальному исходу.</w:t>
      </w:r>
    </w:p>
    <w:p w:rsidR="003D408E" w:rsidRPr="001A03BD" w:rsidRDefault="003D408E" w:rsidP="003D408E">
      <w:pPr>
        <w:pStyle w:val="a3"/>
        <w:jc w:val="both"/>
        <w:rPr>
          <w:color w:val="C00000"/>
          <w:sz w:val="32"/>
          <w:szCs w:val="32"/>
        </w:rPr>
      </w:pPr>
      <w:r w:rsidRPr="003D408E">
        <w:rPr>
          <w:sz w:val="32"/>
          <w:szCs w:val="32"/>
        </w:rPr>
        <w:lastRenderedPageBreak/>
        <w:t xml:space="preserve">4. </w:t>
      </w:r>
      <w:r w:rsidRPr="001A03BD">
        <w:rPr>
          <w:color w:val="C00000"/>
          <w:sz w:val="32"/>
          <w:szCs w:val="32"/>
        </w:rPr>
        <w:t xml:space="preserve">Для профилактики пневмонии у детей существуют вакцины против пневмококковой инфекций; необходимо также ежегодно </w:t>
      </w:r>
      <w:r w:rsidRPr="001A03BD">
        <w:rPr>
          <w:color w:val="C00000"/>
          <w:sz w:val="32"/>
          <w:szCs w:val="32"/>
          <w:u w:val="single"/>
        </w:rPr>
        <w:t>прививать детей против гриппа</w:t>
      </w:r>
      <w:r w:rsidRPr="001A03BD">
        <w:rPr>
          <w:color w:val="C00000"/>
          <w:sz w:val="32"/>
          <w:szCs w:val="32"/>
        </w:rPr>
        <w:t>.</w:t>
      </w:r>
    </w:p>
    <w:p w:rsidR="003D408E" w:rsidRPr="003D408E" w:rsidRDefault="003D408E" w:rsidP="003D408E">
      <w:pPr>
        <w:pStyle w:val="a3"/>
        <w:jc w:val="both"/>
        <w:rPr>
          <w:sz w:val="32"/>
          <w:szCs w:val="32"/>
        </w:rPr>
      </w:pPr>
      <w:r w:rsidRPr="003D408E">
        <w:rPr>
          <w:sz w:val="32"/>
          <w:szCs w:val="32"/>
        </w:rPr>
        <w:t>5. В холодное время года нужно одеваться по погоде, избегать переохлаждений и сквозняков.</w:t>
      </w:r>
    </w:p>
    <w:p w:rsidR="003D408E" w:rsidRPr="003D408E" w:rsidRDefault="003D408E" w:rsidP="003D408E">
      <w:pPr>
        <w:pStyle w:val="a3"/>
        <w:jc w:val="both"/>
        <w:rPr>
          <w:sz w:val="32"/>
          <w:szCs w:val="32"/>
        </w:rPr>
      </w:pPr>
      <w:r w:rsidRPr="003D408E">
        <w:rPr>
          <w:sz w:val="32"/>
          <w:szCs w:val="32"/>
        </w:rPr>
        <w:t>6. Следует соблюдать режимы проветривания и влажной уборки в помещениях.</w:t>
      </w:r>
    </w:p>
    <w:p w:rsidR="003D408E" w:rsidRPr="003D408E" w:rsidRDefault="003D408E" w:rsidP="003D408E">
      <w:pPr>
        <w:pStyle w:val="a3"/>
        <w:jc w:val="both"/>
        <w:rPr>
          <w:sz w:val="32"/>
          <w:szCs w:val="32"/>
        </w:rPr>
      </w:pPr>
      <w:r w:rsidRPr="003D408E">
        <w:rPr>
          <w:sz w:val="32"/>
          <w:szCs w:val="32"/>
        </w:rPr>
        <w:t>7. Как можно чаще мыть руки и промывать носовые ходы.</w:t>
      </w:r>
    </w:p>
    <w:p w:rsidR="003D408E" w:rsidRPr="003D408E" w:rsidRDefault="003D408E" w:rsidP="003D408E">
      <w:pPr>
        <w:pStyle w:val="a3"/>
        <w:jc w:val="both"/>
        <w:rPr>
          <w:sz w:val="32"/>
          <w:szCs w:val="32"/>
        </w:rPr>
      </w:pPr>
      <w:r w:rsidRPr="003D408E">
        <w:rPr>
          <w:sz w:val="32"/>
          <w:szCs w:val="32"/>
        </w:rPr>
        <w:t>8. В период подъема заболеваемости гриппом рекомендуется избегать контакта с больными ОРВИ и гриппом людьми, использовать маску для защиты органов дыхания, воздержаться от посещения мест с большим скоплением людей.</w:t>
      </w:r>
    </w:p>
    <w:p w:rsidR="003D408E" w:rsidRPr="003D408E" w:rsidRDefault="003D408E" w:rsidP="003D408E">
      <w:pPr>
        <w:pStyle w:val="a3"/>
        <w:jc w:val="both"/>
        <w:rPr>
          <w:sz w:val="32"/>
          <w:szCs w:val="32"/>
        </w:rPr>
      </w:pPr>
      <w:r w:rsidRPr="003D408E">
        <w:rPr>
          <w:sz w:val="32"/>
          <w:szCs w:val="32"/>
        </w:rPr>
        <w:t>9. Принимать иммуностимулирующие препараты Очень полезный иммуностимулятор, который прекрасно подходит детям, это мед. В нем содержится очень большое количество полезных незаменимых витаминов и микроэлементов. Единственным противопоказанием в данном случае являются аллергические реакции на мед. Очень сильным иммуностимулятором является чеснок. Однако важно учесть, что детям до трех лет можно давать исключительно вареный чеснок.</w:t>
      </w:r>
    </w:p>
    <w:p w:rsidR="009117AD" w:rsidRDefault="003D408E" w:rsidP="006000A3">
      <w:pPr>
        <w:pStyle w:val="a3"/>
        <w:jc w:val="both"/>
        <w:rPr>
          <w:sz w:val="32"/>
          <w:szCs w:val="32"/>
        </w:rPr>
      </w:pPr>
      <w:r w:rsidRPr="003D408E">
        <w:rPr>
          <w:sz w:val="32"/>
          <w:szCs w:val="32"/>
        </w:rPr>
        <w:t>Если заболели Вы или ваш ребенок, то не стоит идти на работу или вести ребенка в сад, школу, так как можете заразить людей находящихся с вами или вашим ребенком в контакте, а также не вызвать осложнение собственного заболевания. Вызовите врача на дом или обратитесь за медицинской помощью в поликлинику.</w:t>
      </w:r>
    </w:p>
    <w:p w:rsidR="001A03BD" w:rsidRPr="003D408E" w:rsidRDefault="001A03BD" w:rsidP="001A03BD">
      <w:pPr>
        <w:pStyle w:val="a3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3089426" cy="1943100"/>
            <wp:effectExtent l="19050" t="0" r="0" b="0"/>
            <wp:docPr id="2" name="Рисунок 1" descr="&amp;Ncy;&amp;acy;&amp;rcy;&amp;ocy;&amp;dcy;&amp;ncy;&amp;ycy;&amp;mcy;&amp;icy; &amp;scy;&amp;rcy;&amp;iecy;&amp;dcy;&amp;scy;&amp;tcy;&amp;vcy;&amp;acy;&amp;m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Ncy;&amp;acy;&amp;rcy;&amp;ocy;&amp;dcy;&amp;ncy;&amp;ycy;&amp;mcy;&amp;icy; &amp;scy;&amp;rcy;&amp;iecy;&amp;dcy;&amp;scy;&amp;tcy;&amp;vcy;&amp;acy;&amp;mcy;&amp;i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426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03BD" w:rsidRPr="003D408E" w:rsidSect="006000A3">
      <w:pgSz w:w="11906" w:h="16838"/>
      <w:pgMar w:top="1276" w:right="1274" w:bottom="1276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D408E"/>
    <w:rsid w:val="001A03BD"/>
    <w:rsid w:val="003D408E"/>
    <w:rsid w:val="006000A3"/>
    <w:rsid w:val="0061048F"/>
    <w:rsid w:val="0091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 28</dc:creator>
  <cp:keywords/>
  <dc:description/>
  <cp:lastModifiedBy>МОУ СОШ № 28</cp:lastModifiedBy>
  <cp:revision>5</cp:revision>
  <dcterms:created xsi:type="dcterms:W3CDTF">2014-10-27T08:33:00Z</dcterms:created>
  <dcterms:modified xsi:type="dcterms:W3CDTF">2014-10-27T08:49:00Z</dcterms:modified>
</cp:coreProperties>
</file>