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A9" w:rsidRDefault="00DD3FA9" w:rsidP="00DD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FA9" w:rsidRDefault="00DD3FA9" w:rsidP="00DD3FA9">
      <w:pPr>
        <w:pStyle w:val="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  <w:r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DD3FA9" w:rsidRDefault="00DD3FA9" w:rsidP="00DD3FA9">
      <w:pPr>
        <w:pStyle w:val="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17.10.2020 № 107/01-02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3FA9" w:rsidRDefault="00DD3FA9" w:rsidP="00DD3FA9">
      <w:pPr>
        <w:pStyle w:val="80"/>
        <w:shd w:val="clear" w:color="auto" w:fill="auto"/>
        <w:spacing w:after="0" w:line="322" w:lineRule="exact"/>
        <w:jc w:val="right"/>
        <w:rPr>
          <w:i w:val="0"/>
          <w:sz w:val="28"/>
          <w:szCs w:val="28"/>
        </w:rPr>
      </w:pPr>
    </w:p>
    <w:p w:rsidR="00DD3FA9" w:rsidRDefault="00DD3FA9" w:rsidP="00DD3FA9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p w:rsidR="00DD3FA9" w:rsidRDefault="00DD3FA9" w:rsidP="00DD3FA9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МБОУ  ООШ № 28</w:t>
      </w:r>
    </w:p>
    <w:p w:rsidR="00DD3FA9" w:rsidRDefault="00DD3FA9" w:rsidP="00DD3FA9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12"/>
        <w:gridCol w:w="2112"/>
        <w:gridCol w:w="2112"/>
        <w:gridCol w:w="2113"/>
        <w:gridCol w:w="2113"/>
      </w:tblGrid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Доля детей и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 xml:space="preserve"> молодежи в возрасте от 10 до 16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 xml:space="preserve"> лет, 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обучающихся МБОУ ООШ № 28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, вошедших в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br/>
              <w:t>программы наставничества в роли наставляемого, %</w:t>
            </w:r>
          </w:p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(отношение количества детей и молодежи в возрасте от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10 до 1 6</w:t>
            </w:r>
            <w:r>
              <w:rPr>
                <w:rStyle w:val="212pt"/>
                <w:rFonts w:eastAsiaTheme="minorHAnsi"/>
              </w:rPr>
              <w:t>лет, вошедших в программы наставничества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роли наставляемого, к общему количеству детей 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молодежи в возрасте от 10 до 16</w:t>
            </w:r>
            <w:r>
              <w:rPr>
                <w:rStyle w:val="212pt"/>
                <w:rFonts w:eastAsiaTheme="minorHAnsi"/>
              </w:rPr>
              <w:t xml:space="preserve"> лет</w:t>
            </w:r>
            <w:r>
              <w:rPr>
                <w:rStyle w:val="212pt"/>
                <w:rFonts w:eastAsiaTheme="minorHAnsi"/>
              </w:rPr>
              <w:t>, обучающихся МБОУ О</w:t>
            </w:r>
            <w:r>
              <w:rPr>
                <w:rStyle w:val="212pt"/>
                <w:rFonts w:eastAsiaTheme="minorHAnsi"/>
              </w:rPr>
              <w:t xml:space="preserve">ОШ </w:t>
            </w:r>
            <w:r>
              <w:rPr>
                <w:rStyle w:val="212pt"/>
                <w:rFonts w:eastAsiaTheme="minorHAnsi"/>
              </w:rPr>
              <w:t>№ 28</w:t>
            </w:r>
            <w:r>
              <w:rPr>
                <w:rStyle w:val="212pt"/>
                <w:rFonts w:eastAsiaTheme="minorHAnsi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35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70</w:t>
            </w:r>
          </w:p>
        </w:tc>
      </w:tr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Доля д</w:t>
            </w:r>
            <w:r w:rsidR="00705BCF">
              <w:rPr>
                <w:rStyle w:val="212pt"/>
                <w:rFonts w:eastAsia="Tahoma"/>
                <w:b/>
                <w:bCs/>
                <w:i w:val="0"/>
                <w:iCs w:val="0"/>
              </w:rPr>
              <w:t>етей и молодежи в возрасте от 15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 xml:space="preserve"> до 18 лет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, обучающихся МБОУ  О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ОШ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 xml:space="preserve"> № 28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, вошедших в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br/>
              <w:t>программы наставничества в роли наставника, %</w:t>
            </w:r>
          </w:p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12pt"/>
                <w:rFonts w:eastAsiaTheme="minorHAnsi"/>
              </w:rPr>
              <w:t>(отношение количества детей и молодежи в возрасте от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705BCF">
              <w:rPr>
                <w:rStyle w:val="212pt"/>
                <w:rFonts w:eastAsiaTheme="minorHAnsi"/>
              </w:rPr>
              <w:lastRenderedPageBreak/>
              <w:t>15</w:t>
            </w:r>
            <w:r>
              <w:rPr>
                <w:rStyle w:val="212pt"/>
                <w:rFonts w:eastAsiaTheme="minorHAnsi"/>
              </w:rPr>
              <w:t xml:space="preserve"> до 18 лет, вошедших в программы наставничества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роли наставника, к общему количеству детей и молодежи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705BCF">
              <w:rPr>
                <w:rStyle w:val="212pt"/>
                <w:rFonts w:eastAsiaTheme="minorHAnsi"/>
              </w:rPr>
              <w:t>в возрасте от 15</w:t>
            </w:r>
            <w:r>
              <w:rPr>
                <w:rStyle w:val="212pt"/>
                <w:rFonts w:eastAsiaTheme="minorHAnsi"/>
              </w:rPr>
              <w:t xml:space="preserve"> до 18 лет</w:t>
            </w:r>
            <w:r>
              <w:rPr>
                <w:rStyle w:val="212pt"/>
                <w:rFonts w:eastAsiaTheme="minorHAnsi"/>
              </w:rPr>
              <w:t>, обучающихся МБОУ О</w:t>
            </w:r>
            <w:r>
              <w:rPr>
                <w:rStyle w:val="212pt"/>
                <w:rFonts w:eastAsiaTheme="minorHAnsi"/>
              </w:rPr>
              <w:t>ОШ</w:t>
            </w:r>
            <w:r>
              <w:rPr>
                <w:rStyle w:val="212pt"/>
                <w:rFonts w:eastAsiaTheme="minorHAnsi"/>
              </w:rPr>
              <w:t>№ 28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705BC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705BC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20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705BC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705BC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25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705BCF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</w:tr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Default="00DD3FA9">
            <w:pPr>
              <w:rPr>
                <w:lang w:eastAsia="en-US"/>
              </w:rPr>
            </w:pPr>
            <w:r>
              <w:rPr>
                <w:lang w:eastAsia="en-US"/>
              </w:rPr>
              <w:t>Доля учителей - молодых специалистов (с опытом работы</w:t>
            </w:r>
            <w:r>
              <w:rPr>
                <w:lang w:eastAsia="en-US"/>
              </w:rPr>
              <w:br/>
              <w:t>от 0 до 3 лет),</w:t>
            </w:r>
            <w:r>
              <w:rPr>
                <w:lang w:eastAsia="en-US"/>
              </w:rPr>
              <w:t xml:space="preserve"> работающих в МБОУ О</w:t>
            </w:r>
            <w:r>
              <w:rPr>
                <w:lang w:eastAsia="en-US"/>
              </w:rPr>
              <w:t>ОШ</w:t>
            </w:r>
            <w:r>
              <w:rPr>
                <w:lang w:eastAsia="en-US"/>
              </w:rPr>
              <w:t xml:space="preserve"> № 28</w:t>
            </w:r>
            <w:r>
              <w:rPr>
                <w:lang w:eastAsia="en-US"/>
              </w:rPr>
              <w:t>,</w:t>
            </w:r>
            <w:r>
              <w:rPr>
                <w:lang w:eastAsia="en-US"/>
              </w:rPr>
              <w:br/>
              <w:t>вошедших в программы наставничества в роли</w:t>
            </w:r>
            <w:r>
              <w:rPr>
                <w:lang w:eastAsia="en-US"/>
              </w:rPr>
              <w:br/>
              <w:t>наставляемого, %</w:t>
            </w:r>
          </w:p>
          <w:p w:rsidR="00DD3FA9" w:rsidRDefault="00DD3FA9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t>отношение количества учителей - молодых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br/>
              <w:t>роли наставляемого, к общему количеству учителей -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br/>
              <w:t>молодых специалисто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t>в, работающих в МБОУ О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t>ОШ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t xml:space="preserve"> № 28</w:t>
            </w:r>
            <w:r>
              <w:rPr>
                <w:rFonts w:eastAsia="Arial Unicode MS"/>
                <w:bCs/>
                <w:iCs w:val="0"/>
                <w:sz w:val="24"/>
                <w:szCs w:val="24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Pr="00C11D71" w:rsidRDefault="00C11D71">
            <w:pPr>
              <w:pStyle w:val="80"/>
              <w:shd w:val="clear" w:color="auto" w:fill="auto"/>
              <w:spacing w:line="240" w:lineRule="auto"/>
              <w:rPr>
                <w:b/>
                <w:i w:val="0"/>
                <w:color w:val="FF0000"/>
                <w:sz w:val="24"/>
                <w:szCs w:val="24"/>
              </w:rPr>
            </w:pPr>
            <w:r w:rsidRPr="00C11D71">
              <w:rPr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Pr="00C11D71" w:rsidRDefault="00C11D71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11D7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Pr="00C11D71" w:rsidRDefault="00C11D71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11D7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Pr="00C11D71" w:rsidRDefault="00C11D71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11D7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Pr="00C11D71" w:rsidRDefault="00C11D71">
            <w:pPr>
              <w:pStyle w:val="8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11D71">
              <w:rPr>
                <w:b/>
                <w:sz w:val="24"/>
                <w:szCs w:val="24"/>
              </w:rPr>
              <w:t>27</w:t>
            </w:r>
          </w:p>
        </w:tc>
      </w:tr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Уровень удовлетворенности наставляемых участием в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br/>
              <w:t>программах наставничества, % (опросный)</w:t>
            </w:r>
            <w:proofErr w:type="gramEnd"/>
          </w:p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12pt"/>
                <w:rFonts w:eastAsiaTheme="minorHAnsi"/>
              </w:rPr>
              <w:t>(отношение количества наставляемых, удовлетворенных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участием в программах наставничества, к общему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количеству наставляемых, принявших участие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lastRenderedPageBreak/>
              <w:t>программах наставничества, реализуемых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МБОУ О</w:t>
            </w:r>
            <w:r>
              <w:rPr>
                <w:rStyle w:val="212pt"/>
                <w:rFonts w:eastAsiaTheme="minorHAnsi"/>
              </w:rPr>
              <w:t>ОШ</w:t>
            </w:r>
            <w:r>
              <w:rPr>
                <w:rStyle w:val="212pt"/>
                <w:rFonts w:eastAsiaTheme="minorHAnsi"/>
              </w:rPr>
              <w:t xml:space="preserve"> № 28</w:t>
            </w:r>
            <w:r>
              <w:rPr>
                <w:rStyle w:val="212pt"/>
                <w:rFonts w:eastAsiaTheme="minorHAnsi"/>
              </w:rPr>
              <w:t>)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55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70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85</w:t>
            </w:r>
          </w:p>
        </w:tc>
      </w:tr>
      <w:tr w:rsidR="00DD3FA9" w:rsidTr="00DD3F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t>Уровень удовлетворенности наставников участием в</w:t>
            </w:r>
            <w:r>
              <w:rPr>
                <w:rStyle w:val="212pt"/>
                <w:rFonts w:eastAsia="Tahoma"/>
                <w:b/>
                <w:bCs/>
                <w:i w:val="0"/>
                <w:iCs w:val="0"/>
              </w:rPr>
              <w:br/>
              <w:t>программах наставничества, % (опросный)</w:t>
            </w:r>
          </w:p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(отношение количества наставников, удовлетворенных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участием в программах наставничества, к общему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количеству наставников, принявших участие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программах наставничества, реализуемых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>
              <w:rPr>
                <w:rStyle w:val="212pt"/>
                <w:rFonts w:eastAsiaTheme="minorHAnsi"/>
              </w:rPr>
              <w:t>МБОУ О</w:t>
            </w:r>
            <w:r>
              <w:rPr>
                <w:rStyle w:val="212pt"/>
                <w:rFonts w:eastAsiaTheme="minorHAnsi"/>
              </w:rPr>
              <w:t>ОШ</w:t>
            </w:r>
            <w:r>
              <w:rPr>
                <w:rStyle w:val="212pt"/>
                <w:rFonts w:eastAsiaTheme="minorHAnsi"/>
              </w:rPr>
              <w:t xml:space="preserve"> № 28</w:t>
            </w:r>
            <w:r>
              <w:rPr>
                <w:rStyle w:val="212pt"/>
                <w:rFonts w:eastAsiaTheme="minorHAnsi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50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55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A9" w:rsidRDefault="00DD3FA9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  <w:rFonts w:ascii="Tahoma" w:eastAsia="Tahoma" w:hAnsi="Tahoma" w:cs="Tahoma"/>
                <w:b/>
                <w:bCs/>
                <w:i w:val="0"/>
                <w:iCs w:val="0"/>
                <w:sz w:val="20"/>
                <w:szCs w:val="20"/>
              </w:rPr>
              <w:t>70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A9" w:rsidRDefault="00DD3FA9">
            <w:pPr>
              <w:pStyle w:val="80"/>
              <w:shd w:val="clear" w:color="auto" w:fill="auto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DD3FA9" w:rsidRDefault="00DD3FA9" w:rsidP="00DD3FA9">
      <w:pPr>
        <w:pStyle w:val="80"/>
        <w:shd w:val="clear" w:color="auto" w:fill="auto"/>
        <w:spacing w:line="322" w:lineRule="exact"/>
        <w:rPr>
          <w:sz w:val="24"/>
          <w:szCs w:val="24"/>
        </w:rPr>
      </w:pPr>
    </w:p>
    <w:p w:rsidR="00DD3FA9" w:rsidRDefault="00DD3FA9" w:rsidP="00DD3FA9"/>
    <w:p w:rsidR="00DD3FA9" w:rsidRDefault="00DD3FA9" w:rsidP="00DD3FA9">
      <w:pPr>
        <w:rPr>
          <w:sz w:val="28"/>
          <w:szCs w:val="28"/>
        </w:rPr>
      </w:pPr>
    </w:p>
    <w:p w:rsidR="00DD3FA9" w:rsidRDefault="00DD3FA9" w:rsidP="00DD3FA9">
      <w:pPr>
        <w:rPr>
          <w:sz w:val="28"/>
          <w:szCs w:val="28"/>
        </w:rPr>
      </w:pPr>
    </w:p>
    <w:p w:rsidR="00DD3FA9" w:rsidRDefault="00DD3FA9" w:rsidP="00DD3FA9">
      <w:pPr>
        <w:rPr>
          <w:sz w:val="28"/>
          <w:szCs w:val="28"/>
        </w:rPr>
      </w:pPr>
    </w:p>
    <w:p w:rsidR="00AA40B9" w:rsidRDefault="00AA40B9"/>
    <w:sectPr w:rsidR="00AA40B9" w:rsidSect="00DD3F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3"/>
    <w:rsid w:val="00010184"/>
    <w:rsid w:val="0001143A"/>
    <w:rsid w:val="00014F6D"/>
    <w:rsid w:val="00016D89"/>
    <w:rsid w:val="00032F18"/>
    <w:rsid w:val="000512E8"/>
    <w:rsid w:val="00082BED"/>
    <w:rsid w:val="000C1334"/>
    <w:rsid w:val="000C22DB"/>
    <w:rsid w:val="000D672C"/>
    <w:rsid w:val="000D728D"/>
    <w:rsid w:val="000E7209"/>
    <w:rsid w:val="00141C58"/>
    <w:rsid w:val="001448FB"/>
    <w:rsid w:val="00163150"/>
    <w:rsid w:val="00170059"/>
    <w:rsid w:val="00171FEB"/>
    <w:rsid w:val="00191C90"/>
    <w:rsid w:val="00192145"/>
    <w:rsid w:val="00196FA9"/>
    <w:rsid w:val="001C4DDE"/>
    <w:rsid w:val="001F4B18"/>
    <w:rsid w:val="002062BC"/>
    <w:rsid w:val="002127B4"/>
    <w:rsid w:val="002156CC"/>
    <w:rsid w:val="002274B5"/>
    <w:rsid w:val="002361DC"/>
    <w:rsid w:val="00236CDD"/>
    <w:rsid w:val="002420D0"/>
    <w:rsid w:val="00255282"/>
    <w:rsid w:val="002560BD"/>
    <w:rsid w:val="0028682A"/>
    <w:rsid w:val="002B16EF"/>
    <w:rsid w:val="002B4A2C"/>
    <w:rsid w:val="002D504F"/>
    <w:rsid w:val="002D59D6"/>
    <w:rsid w:val="002F6433"/>
    <w:rsid w:val="0031463F"/>
    <w:rsid w:val="0032044D"/>
    <w:rsid w:val="003329D7"/>
    <w:rsid w:val="00335889"/>
    <w:rsid w:val="00343A71"/>
    <w:rsid w:val="003668EC"/>
    <w:rsid w:val="00374F02"/>
    <w:rsid w:val="00375727"/>
    <w:rsid w:val="00375DE1"/>
    <w:rsid w:val="00383D5B"/>
    <w:rsid w:val="0039045E"/>
    <w:rsid w:val="00391C05"/>
    <w:rsid w:val="003A09A7"/>
    <w:rsid w:val="003A1CB4"/>
    <w:rsid w:val="003A3C1E"/>
    <w:rsid w:val="003B6667"/>
    <w:rsid w:val="00413C73"/>
    <w:rsid w:val="00432FEC"/>
    <w:rsid w:val="0043647B"/>
    <w:rsid w:val="004364F9"/>
    <w:rsid w:val="00436EF7"/>
    <w:rsid w:val="00452AAB"/>
    <w:rsid w:val="00482260"/>
    <w:rsid w:val="004A6F1A"/>
    <w:rsid w:val="004C3895"/>
    <w:rsid w:val="004D21B3"/>
    <w:rsid w:val="004D4B1E"/>
    <w:rsid w:val="004E5017"/>
    <w:rsid w:val="004F6926"/>
    <w:rsid w:val="0050707E"/>
    <w:rsid w:val="00514F04"/>
    <w:rsid w:val="005174CF"/>
    <w:rsid w:val="00522201"/>
    <w:rsid w:val="00522C56"/>
    <w:rsid w:val="00545DA9"/>
    <w:rsid w:val="00573E18"/>
    <w:rsid w:val="005879E9"/>
    <w:rsid w:val="005904CC"/>
    <w:rsid w:val="0059078D"/>
    <w:rsid w:val="005D0E91"/>
    <w:rsid w:val="00603AE1"/>
    <w:rsid w:val="00626C79"/>
    <w:rsid w:val="006512CF"/>
    <w:rsid w:val="006722C3"/>
    <w:rsid w:val="00682757"/>
    <w:rsid w:val="006928CA"/>
    <w:rsid w:val="00692DD8"/>
    <w:rsid w:val="00696DB7"/>
    <w:rsid w:val="006A6F33"/>
    <w:rsid w:val="006B71B5"/>
    <w:rsid w:val="006C1E4D"/>
    <w:rsid w:val="006D5589"/>
    <w:rsid w:val="006E2EA1"/>
    <w:rsid w:val="0070131F"/>
    <w:rsid w:val="00705BCF"/>
    <w:rsid w:val="0072273B"/>
    <w:rsid w:val="00722E3B"/>
    <w:rsid w:val="007302A2"/>
    <w:rsid w:val="00744E15"/>
    <w:rsid w:val="00762026"/>
    <w:rsid w:val="0077638B"/>
    <w:rsid w:val="007A01E3"/>
    <w:rsid w:val="007B0C20"/>
    <w:rsid w:val="007C5E25"/>
    <w:rsid w:val="007D6FA7"/>
    <w:rsid w:val="007E18A7"/>
    <w:rsid w:val="008044AD"/>
    <w:rsid w:val="00805784"/>
    <w:rsid w:val="00812D3E"/>
    <w:rsid w:val="008330DB"/>
    <w:rsid w:val="00870E51"/>
    <w:rsid w:val="008D49D1"/>
    <w:rsid w:val="009110ED"/>
    <w:rsid w:val="00920EBD"/>
    <w:rsid w:val="00924238"/>
    <w:rsid w:val="00987A47"/>
    <w:rsid w:val="009D1F9F"/>
    <w:rsid w:val="009E2A52"/>
    <w:rsid w:val="00A175F9"/>
    <w:rsid w:val="00A45C22"/>
    <w:rsid w:val="00A50E55"/>
    <w:rsid w:val="00A55126"/>
    <w:rsid w:val="00A80A11"/>
    <w:rsid w:val="00A86CE9"/>
    <w:rsid w:val="00A96476"/>
    <w:rsid w:val="00AA40B9"/>
    <w:rsid w:val="00AD2626"/>
    <w:rsid w:val="00AD55AA"/>
    <w:rsid w:val="00B10295"/>
    <w:rsid w:val="00B10D12"/>
    <w:rsid w:val="00B1789C"/>
    <w:rsid w:val="00B2144D"/>
    <w:rsid w:val="00B45B0E"/>
    <w:rsid w:val="00B464D4"/>
    <w:rsid w:val="00B57A71"/>
    <w:rsid w:val="00B73BD2"/>
    <w:rsid w:val="00B76B7C"/>
    <w:rsid w:val="00B97888"/>
    <w:rsid w:val="00BA0CE4"/>
    <w:rsid w:val="00BC33F6"/>
    <w:rsid w:val="00BC69B5"/>
    <w:rsid w:val="00BD718C"/>
    <w:rsid w:val="00BE089D"/>
    <w:rsid w:val="00C11D71"/>
    <w:rsid w:val="00C23D81"/>
    <w:rsid w:val="00C30165"/>
    <w:rsid w:val="00C41048"/>
    <w:rsid w:val="00C67AD6"/>
    <w:rsid w:val="00C70295"/>
    <w:rsid w:val="00C82EA5"/>
    <w:rsid w:val="00C91EAB"/>
    <w:rsid w:val="00CA081B"/>
    <w:rsid w:val="00CC4F37"/>
    <w:rsid w:val="00CF42E7"/>
    <w:rsid w:val="00CF6F99"/>
    <w:rsid w:val="00D15DFE"/>
    <w:rsid w:val="00D21CA7"/>
    <w:rsid w:val="00D254C8"/>
    <w:rsid w:val="00DB57B1"/>
    <w:rsid w:val="00DC1072"/>
    <w:rsid w:val="00DD3FA9"/>
    <w:rsid w:val="00DE0AAE"/>
    <w:rsid w:val="00DE3EE5"/>
    <w:rsid w:val="00E036B6"/>
    <w:rsid w:val="00E06DF7"/>
    <w:rsid w:val="00E10B3E"/>
    <w:rsid w:val="00E25853"/>
    <w:rsid w:val="00E76EAC"/>
    <w:rsid w:val="00E77B40"/>
    <w:rsid w:val="00E85502"/>
    <w:rsid w:val="00EB22B3"/>
    <w:rsid w:val="00EB5867"/>
    <w:rsid w:val="00EB5CAD"/>
    <w:rsid w:val="00EC0BA6"/>
    <w:rsid w:val="00EC5E48"/>
    <w:rsid w:val="00ED7507"/>
    <w:rsid w:val="00F018AE"/>
    <w:rsid w:val="00F042C2"/>
    <w:rsid w:val="00F11C1B"/>
    <w:rsid w:val="00F2195C"/>
    <w:rsid w:val="00F23285"/>
    <w:rsid w:val="00F32D69"/>
    <w:rsid w:val="00F346ED"/>
    <w:rsid w:val="00F349E3"/>
    <w:rsid w:val="00F43737"/>
    <w:rsid w:val="00F53595"/>
    <w:rsid w:val="00F65229"/>
    <w:rsid w:val="00F85F93"/>
    <w:rsid w:val="00F96589"/>
    <w:rsid w:val="00FA000D"/>
    <w:rsid w:val="00FC5427"/>
    <w:rsid w:val="00FC548A"/>
    <w:rsid w:val="00FE3A93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D3FA9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3FA9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8">
    <w:name w:val="Основной текст (8)_"/>
    <w:basedOn w:val="a0"/>
    <w:link w:val="80"/>
    <w:locked/>
    <w:rsid w:val="00DD3FA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D3FA9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">
    <w:name w:val="Основной текст (2) + 12 pt"/>
    <w:aliases w:val="Не полужирный"/>
    <w:rsid w:val="00DD3FA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D3FA9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3FA9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8">
    <w:name w:val="Основной текст (8)_"/>
    <w:basedOn w:val="a0"/>
    <w:link w:val="80"/>
    <w:locked/>
    <w:rsid w:val="00DD3FA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D3FA9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">
    <w:name w:val="Основной текст (2) + 12 pt"/>
    <w:aliases w:val="Не полужирный"/>
    <w:rsid w:val="00DD3FA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Школа 28</cp:lastModifiedBy>
  <cp:revision>3</cp:revision>
  <dcterms:created xsi:type="dcterms:W3CDTF">2021-01-18T06:48:00Z</dcterms:created>
  <dcterms:modified xsi:type="dcterms:W3CDTF">2021-01-18T07:50:00Z</dcterms:modified>
</cp:coreProperties>
</file>