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AC" w:rsidRDefault="00DD7E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67236" w:rsidRDefault="00F67236" w:rsidP="00F67236">
      <w:pPr>
        <w:framePr w:wrap="none" w:vAnchor="page" w:hAnchor="page" w:x="221" w:y="236"/>
        <w:rPr>
          <w:sz w:val="2"/>
          <w:szCs w:val="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15827</wp:posOffset>
            </wp:positionH>
            <wp:positionV relativeFrom="paragraph">
              <wp:posOffset>900</wp:posOffset>
            </wp:positionV>
            <wp:extent cx="7323445" cy="10390558"/>
            <wp:effectExtent l="19050" t="0" r="0" b="0"/>
            <wp:wrapNone/>
            <wp:docPr id="1" name="Рисунок 1" descr="C:\Users\288778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88778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989" cy="1040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9AC" w:rsidRDefault="00F67236" w:rsidP="00F67236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7E37">
        <w:rPr>
          <w:rFonts w:ascii="Times New Roman" w:hAnsi="Times New Roman"/>
          <w:color w:val="000000"/>
          <w:sz w:val="28"/>
          <w:szCs w:val="28"/>
        </w:rPr>
        <w:t>«Основная общеобразовательная школа № 28»</w:t>
      </w:r>
    </w:p>
    <w:p w:rsidR="00BD5E6D" w:rsidRDefault="00BD5E6D">
      <w:pPr>
        <w:jc w:val="center"/>
        <w:rPr>
          <w:rFonts w:ascii="Times New Roman" w:hAnsi="Times New Roman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BD5E6D" w:rsidRDefault="00BD5E6D" w:rsidP="00BD5E6D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ab/>
      </w:r>
    </w:p>
    <w:tbl>
      <w:tblPr>
        <w:tblpPr w:leftFromText="180" w:rightFromText="180" w:vertAnchor="page" w:horzAnchor="margin" w:tblpY="2495"/>
        <w:tblW w:w="11057" w:type="dxa"/>
        <w:tblLook w:val="04A0"/>
      </w:tblPr>
      <w:tblGrid>
        <w:gridCol w:w="6096"/>
        <w:gridCol w:w="4961"/>
      </w:tblGrid>
      <w:tr w:rsidR="00BD5E6D" w:rsidTr="00BD5E6D">
        <w:trPr>
          <w:trHeight w:val="1134"/>
        </w:trPr>
        <w:tc>
          <w:tcPr>
            <w:tcW w:w="6096" w:type="dxa"/>
          </w:tcPr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РАССМОТРЕНО И ПРИНЯТО</w:t>
            </w:r>
          </w:p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4961" w:type="dxa"/>
            <w:vMerge w:val="restart"/>
          </w:tcPr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И.о.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директора МБОУ ООШ №28</w:t>
            </w:r>
          </w:p>
          <w:p w:rsid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О.А. Наум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ова</w:t>
            </w:r>
          </w:p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______________</w:t>
            </w:r>
            <w:r w:rsidRPr="00BD5E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</w:p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5E6D" w:rsidTr="00BD5E6D">
        <w:tc>
          <w:tcPr>
            <w:tcW w:w="6096" w:type="dxa"/>
          </w:tcPr>
          <w:p w:rsidR="00BD5E6D" w:rsidRPr="00BD5E6D" w:rsidRDefault="00BD5E6D" w:rsidP="00BD5E6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D5E6D" w:rsidRPr="00BD5E6D" w:rsidRDefault="00BD5E6D" w:rsidP="00BD5E6D">
            <w:pPr>
              <w:pStyle w:val="a8"/>
              <w:spacing w:line="276" w:lineRule="auto"/>
              <w:rPr>
                <w:lang w:val="ru-RU"/>
              </w:rPr>
            </w:pPr>
          </w:p>
        </w:tc>
        <w:tc>
          <w:tcPr>
            <w:tcW w:w="4961" w:type="dxa"/>
            <w:vMerge/>
          </w:tcPr>
          <w:p w:rsidR="00BD5E6D" w:rsidRPr="00BD5E6D" w:rsidRDefault="00BD5E6D" w:rsidP="00BD5E6D">
            <w:pPr>
              <w:pStyle w:val="a8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</w:tc>
      </w:tr>
    </w:tbl>
    <w:p w:rsidR="007A19AC" w:rsidRDefault="007A19AC" w:rsidP="00BD5E6D">
      <w:pPr>
        <w:tabs>
          <w:tab w:val="left" w:pos="469"/>
        </w:tabs>
        <w:rPr>
          <w:rFonts w:ascii="Times New Roman" w:hAnsi="Times New Roman"/>
          <w:b/>
          <w:color w:val="000000"/>
          <w:sz w:val="40"/>
          <w:szCs w:val="4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7A19AC" w:rsidRDefault="00DD7E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Рабочая программа воспитания</w:t>
      </w:r>
    </w:p>
    <w:p w:rsidR="007A19AC" w:rsidRDefault="00DD7E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начального общего образования</w:t>
      </w:r>
    </w:p>
    <w:p w:rsidR="007A19AC" w:rsidRDefault="007A19AC">
      <w:pPr>
        <w:suppressAutoHyphens/>
        <w:ind w:left="39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354307" w:rsidRDefault="00354307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7A19AC">
      <w:pPr>
        <w:jc w:val="center"/>
        <w:rPr>
          <w:rFonts w:ascii="Times New Roman" w:hAnsi="Times New Roman"/>
          <w:b/>
          <w:color w:val="000000"/>
        </w:rPr>
      </w:pPr>
    </w:p>
    <w:p w:rsidR="007A19AC" w:rsidRDefault="00DD7E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с. Леневское </w:t>
      </w:r>
    </w:p>
    <w:p w:rsidR="007A19AC" w:rsidRDefault="00DD7E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2021</w:t>
      </w:r>
    </w:p>
    <w:p w:rsidR="007A19AC" w:rsidRDefault="00DD7E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lastRenderedPageBreak/>
        <w:t>ПОЯСНИТЕЛЬНАЯ ЗАПИСКА</w:t>
      </w:r>
    </w:p>
    <w:p w:rsidR="007A19AC" w:rsidRDefault="00DD7E37">
      <w:pPr>
        <w:tabs>
          <w:tab w:val="left" w:pos="0"/>
        </w:tabs>
        <w:ind w:firstLine="7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воспитания является обязательной частью основной образовательной программы начального общего образования.</w:t>
      </w:r>
    </w:p>
    <w:p w:rsidR="007A19AC" w:rsidRDefault="00DD7E37">
      <w:pPr>
        <w:tabs>
          <w:tab w:val="left" w:pos="0"/>
        </w:tabs>
        <w:ind w:firstLine="7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Рабочая программа воспитания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Она показывает, каким образом педагогические работники (учитель, классный руководитель, заместитель директора по воспитательной работе, старший вожатый, воспитатель, куратор,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тьютор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т.п.) наставники, могут реализовать воспитательный потенциал их совместной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обучающимися деятельности и тем самым сделать свою школу воспитывающей организацией. </w:t>
      </w:r>
    </w:p>
    <w:p w:rsidR="007A19AC" w:rsidRDefault="00DD7E37">
      <w:pPr>
        <w:tabs>
          <w:tab w:val="left" w:pos="0"/>
        </w:tabs>
        <w:ind w:firstLine="7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центре программы воспитания в соответствии с Федеральными государственными образовательными стандартами (далее – ФГОС) общего образования находится личностное развитие обучающихся, формирование у них системных знаний о различных аспектах развития России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мира. Одним из результатов реализации программы станет приобщение обучающихся к российским традиционным духовным ценностям, правилам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нормам поведения в российском обществе. 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7A19AC" w:rsidRDefault="00DD7E37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Рабочая программы воспитания включает в себя четыре основных раздела:</w:t>
      </w:r>
    </w:p>
    <w:p w:rsidR="007A19AC" w:rsidRDefault="00DD7E3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раздел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«Особенности организуемого в школе воспитательного процесса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», в котором </w:t>
      </w:r>
      <w:r>
        <w:rPr>
          <w:rFonts w:ascii="Times New Roman" w:hAnsi="Times New Roman"/>
          <w:color w:val="000000"/>
          <w:sz w:val="28"/>
          <w:szCs w:val="28"/>
        </w:rPr>
        <w:t>школа кратко описывает специфику своей деятельности в сфере воспитания. Здесь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</w:p>
    <w:p w:rsidR="007A19AC" w:rsidRDefault="00DD7E3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раздел «Цель и задачи воспитания»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7A19AC" w:rsidRDefault="00DD7E3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раздел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«Виды, формы и содержание деятельности»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, в котором школа </w:t>
      </w:r>
      <w:r>
        <w:rPr>
          <w:rFonts w:ascii="Times New Roman" w:hAnsi="Times New Roman"/>
          <w:color w:val="000000"/>
          <w:sz w:val="28"/>
          <w:szCs w:val="28"/>
        </w:rPr>
        <w:t xml:space="preserve"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объединения», «Школьные медиа», «Экскурсии, экспедиции, походы», «Организация предметно-эстетической среды».</w:t>
      </w:r>
      <w:bookmarkStart w:id="0" w:name="_Hlk73612732"/>
      <w:bookmarkEnd w:id="0"/>
    </w:p>
    <w:p w:rsidR="007A19AC" w:rsidRDefault="00DD7E37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Модули в программе воспитания располагаются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их значимостью в системе воспитательной работы школы. </w:t>
      </w:r>
      <w:r>
        <w:rPr>
          <w:rFonts w:ascii="Times New Roman" w:hAnsi="Times New Roman"/>
          <w:color w:val="000000"/>
          <w:sz w:val="28"/>
          <w:szCs w:val="28"/>
        </w:rPr>
        <w:t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основного общего образования.</w:t>
      </w:r>
    </w:p>
    <w:p w:rsidR="007A19AC" w:rsidRDefault="00DD7E37">
      <w:pPr>
        <w:tabs>
          <w:tab w:val="left" w:pos="851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Раздел «Основные направления самоанализа воспитательной работы»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  <w:t>в котором показано, каким образом в школе осуществляется самоанализ воспитательной работы. Здесь приводится перечень основных направлений самоанализа, критерии и способы его осуществления.</w:t>
      </w:r>
    </w:p>
    <w:p w:rsidR="007A19AC" w:rsidRDefault="007A19AC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</w:rPr>
      </w:pPr>
    </w:p>
    <w:p w:rsidR="007A19AC" w:rsidRDefault="007A19AC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</w:rPr>
      </w:pPr>
    </w:p>
    <w:p w:rsidR="007A19AC" w:rsidRDefault="00DD7E37">
      <w:pPr>
        <w:tabs>
          <w:tab w:val="left" w:pos="851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 ОСОБЕННОСТИ ОРГАНИЗУЕМОГО В ШКОЛЕ ВОСПИТАТЕЛЬНОГО ПРОЦЕССА</w:t>
      </w:r>
    </w:p>
    <w:p w:rsidR="007A19AC" w:rsidRDefault="007A19AC">
      <w:pPr>
        <w:tabs>
          <w:tab w:val="left" w:pos="851"/>
        </w:tabs>
        <w:ind w:firstLine="709"/>
        <w:jc w:val="center"/>
        <w:rPr>
          <w:rFonts w:hint="eastAsia"/>
          <w:b/>
          <w:highlight w:val="white"/>
        </w:rPr>
      </w:pP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  <w:highlight w:val="white"/>
        </w:rPr>
        <w:t xml:space="preserve">Уклад жизни сельской малочисленной школы имеет свои особенности.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небольшом коллективе интенсивнее идет процесс установления межличностных и деловых контактов между педагогами и учащимися, существует реальная возможность проявить себя в общем деле, объединиться, договориться о единстве действий. В такой школе все на виду, что при создании ситуации совместного поиска стимулирует активность учащихся и учителей. В маленькой сельской школе имеются особенно благоприятные условия для сотрудничества, организации совместной деятельности и общения, творчества педагогов и детей, старших и младших, так как нет резкой обособленности между классами, учащимися разного возраста. Знание личностных особенностей, бытовых условий жизни друг друга, отношений в семьях способствует установлению доброжелательных и доверительных отношений между педагогами и школьниками.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Взаимодействие школьников разного возраста обеспечивает их взаимное обогащение. Разновозрастные связи создают благоприятные условия для актуализации и развития тех качеств личности, которые в одновозрастном коллективе остались бы незамеченными и не получили бы возможности для проявления, а также обеспечивают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гуманизацию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отношений между детьми.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Сельская школа как культурно-духовный центр способствует совершенствованию жизни в микросоциуме, стремится включить в жизнь учащихся заботы и проблемы ближайшего окружения - села, тем самым развивая детей, обеспечивая успешность их социализации и повышая качество образования. Взаимодействие школьной и окружающей среды является благоприятным условием эффективного нравственного и гражданского формирования личности, так как педагогика окружающей среды — это, прежде всего, деятельностная педагогика. Учащихся не только информируют о проблемах окружающей среды, но и активно вовлекают в процесс их решения. 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Процесс воспитания в образовательной организации основывается </w:t>
      </w:r>
      <w:r>
        <w:rPr>
          <w:rFonts w:ascii="Times New Roman" w:hAnsi="Times New Roman"/>
          <w:iCs/>
          <w:color w:val="000000"/>
          <w:sz w:val="28"/>
          <w:szCs w:val="28"/>
        </w:rPr>
        <w:br/>
        <w:t xml:space="preserve">на следующих принципах взаимодействия педагогических работников </w:t>
      </w:r>
      <w:r>
        <w:rPr>
          <w:rFonts w:ascii="Times New Roman" w:hAnsi="Times New Roman"/>
          <w:iCs/>
          <w:color w:val="000000"/>
          <w:sz w:val="28"/>
          <w:szCs w:val="28"/>
        </w:rPr>
        <w:br/>
        <w:t>и обучающихся: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-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обучающихся </w:t>
      </w:r>
      <w:r>
        <w:rPr>
          <w:rFonts w:ascii="Times New Roman" w:hAnsi="Times New Roman"/>
          <w:iCs/>
          <w:color w:val="000000"/>
          <w:sz w:val="28"/>
          <w:szCs w:val="28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- системность, целесообразность и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нешаблонность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воспитания как условия его эффективности.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Основными традициями воспитания в образовательной организации являются следующие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стержнем годового цикла воспитательной работы школы являются ключевые общешкольные дела, </w:t>
      </w:r>
      <w:r>
        <w:rPr>
          <w:rFonts w:ascii="Times New Roman" w:hAnsi="Times New Roman"/>
          <w:sz w:val="28"/>
          <w:szCs w:val="28"/>
          <w:lang w:eastAsia="ru-RU"/>
        </w:rPr>
        <w:t>через которые осуществляется интеграция воспитательных усилий педагогических работников;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 w:rsidRPr="00850A19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проведении общешкольных дел отсутствует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соревновательность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межклассное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межвозрастное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взаимодействие обучающихся, а также их социальная активность; 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</w:t>
      </w:r>
      <w:r>
        <w:rPr>
          <w:rFonts w:ascii="Times New Roman" w:hAnsi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7A19AC" w:rsidRDefault="007A19AC" w:rsidP="00354307">
      <w:pPr>
        <w:tabs>
          <w:tab w:val="left" w:pos="851"/>
        </w:tabs>
        <w:ind w:firstLine="709"/>
        <w:jc w:val="both"/>
        <w:rPr>
          <w:rFonts w:hint="eastAsia"/>
          <w:highlight w:val="white"/>
          <w:lang w:eastAsia="ru-RU"/>
        </w:rPr>
      </w:pP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>2. ЦЕЛЬ И ЗАДАЧИ ВОСПИТАНИЯ</w:t>
      </w:r>
    </w:p>
    <w:p w:rsidR="007A19AC" w:rsidRDefault="007A19AC" w:rsidP="00354307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iCs/>
          <w:szCs w:val="28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>
        <w:rPr>
          <w:rStyle w:val="CharAttribute484"/>
          <w:rFonts w:eastAsia="№Е"/>
          <w:i w:val="0"/>
          <w:iCs/>
          <w:szCs w:val="28"/>
        </w:rPr>
        <w:br/>
        <w:t>и будущее своей страны, укорененный в духовных и культурных традициях многонационального народа Российской Федерации.</w:t>
      </w:r>
      <w:r>
        <w:rPr>
          <w:rStyle w:val="CharAttribute484"/>
          <w:rFonts w:eastAsia="№Е"/>
          <w:i w:val="0"/>
          <w:szCs w:val="28"/>
        </w:rPr>
        <w:t xml:space="preserve"> 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484"/>
          <w:rFonts w:eastAsia="№Е"/>
          <w:i w:val="0"/>
          <w:szCs w:val="28"/>
        </w:rPr>
        <w:lastRenderedPageBreak/>
        <w:t xml:space="preserve">Исходя из этого воспитательного идеала, а также основываясь на </w:t>
      </w:r>
      <w:r>
        <w:rPr>
          <w:rStyle w:val="CharAttribute484"/>
          <w:rFonts w:eastAsia="№Е"/>
          <w:i w:val="0"/>
          <w:iCs/>
          <w:szCs w:val="28"/>
        </w:rPr>
        <w:t xml:space="preserve">базовых </w:t>
      </w:r>
      <w:r>
        <w:rPr>
          <w:rStyle w:val="CharAttribute484"/>
          <w:rFonts w:eastAsia="№Е"/>
          <w:i w:val="0"/>
          <w:iCs/>
          <w:szCs w:val="28"/>
        </w:rPr>
        <w:br/>
        <w:t xml:space="preserve">для нашего общества ценностях (таких как семья, труд, отечество, природа, мир, знания, культура, здоровье, человек) </w:t>
      </w:r>
      <w:r>
        <w:rPr>
          <w:rStyle w:val="CharAttribute484"/>
          <w:rFonts w:eastAsia="№Е"/>
          <w:i w:val="0"/>
          <w:szCs w:val="28"/>
        </w:rPr>
        <w:t xml:space="preserve">формулируется общая </w:t>
      </w:r>
      <w:r>
        <w:rPr>
          <w:rStyle w:val="CharAttribute484"/>
          <w:rFonts w:eastAsia="№Е"/>
          <w:b/>
          <w:bCs/>
          <w:iCs/>
          <w:szCs w:val="28"/>
        </w:rPr>
        <w:t>цель</w:t>
      </w:r>
      <w:r>
        <w:rPr>
          <w:rStyle w:val="CharAttribute484"/>
          <w:rFonts w:eastAsia="№Е"/>
          <w:i w:val="0"/>
          <w:szCs w:val="28"/>
        </w:rPr>
        <w:t xml:space="preserve"> </w:t>
      </w:r>
      <w:r>
        <w:rPr>
          <w:rStyle w:val="CharAttribute484"/>
          <w:rFonts w:eastAsia="№Е"/>
          <w:b/>
          <w:szCs w:val="28"/>
        </w:rPr>
        <w:t>воспитания</w:t>
      </w:r>
      <w:r>
        <w:rPr>
          <w:rStyle w:val="CharAttribute484"/>
          <w:rFonts w:eastAsia="№Е"/>
          <w:i w:val="0"/>
          <w:szCs w:val="28"/>
        </w:rPr>
        <w:t xml:space="preserve"> </w:t>
      </w:r>
      <w:r>
        <w:rPr>
          <w:rStyle w:val="CharAttribute484"/>
          <w:rFonts w:eastAsia="№Е"/>
          <w:i w:val="0"/>
          <w:szCs w:val="28"/>
        </w:rPr>
        <w:br/>
        <w:t xml:space="preserve">в общеобразовательной организации – </w:t>
      </w:r>
      <w:r>
        <w:rPr>
          <w:rStyle w:val="CharAttribute484"/>
          <w:rFonts w:eastAsia="№Е"/>
          <w:i w:val="0"/>
          <w:iCs/>
          <w:szCs w:val="28"/>
        </w:rPr>
        <w:t>личностное развитие обучающихся, проявляющееся: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484"/>
          <w:rFonts w:eastAsia="№Е"/>
          <w:i w:val="0"/>
          <w:iCs/>
          <w:szCs w:val="28"/>
        </w:rPr>
        <w:t xml:space="preserve">- в усвоении ими знаний основных норм, которые общество выработало </w:t>
      </w:r>
      <w:r>
        <w:rPr>
          <w:rStyle w:val="CharAttribute484"/>
          <w:rFonts w:eastAsia="№Е"/>
          <w:i w:val="0"/>
          <w:iCs/>
          <w:szCs w:val="28"/>
        </w:rPr>
        <w:br/>
        <w:t xml:space="preserve">на основе этих ценностей (то есть, в усвоении ими социально значимых знаний); 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484"/>
          <w:rFonts w:eastAsia="№Е"/>
          <w:i w:val="0"/>
          <w:iCs/>
          <w:szCs w:val="28"/>
        </w:rPr>
        <w:t xml:space="preserve">- в развитии их позитивных отношений к этим общественным ценностям </w:t>
      </w:r>
      <w:r>
        <w:rPr>
          <w:rStyle w:val="CharAttribute484"/>
          <w:rFonts w:eastAsia="№Е"/>
          <w:i w:val="0"/>
          <w:iCs/>
          <w:szCs w:val="28"/>
        </w:rPr>
        <w:br/>
        <w:t>(то есть в развитии их социально значимых отношений);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484"/>
          <w:rFonts w:eastAsia="№Е"/>
          <w:i w:val="0"/>
          <w:iCs/>
          <w:szCs w:val="28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>
        <w:rPr>
          <w:rStyle w:val="CharAttribute484"/>
          <w:rFonts w:eastAsia="№Е"/>
          <w:i w:val="0"/>
          <w:iCs/>
          <w:szCs w:val="28"/>
        </w:rPr>
        <w:br/>
        <w:t>в приобретении ими опыта осуществления социально значимых дел).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484"/>
          <w:rFonts w:eastAsia="№Е"/>
          <w:i w:val="0"/>
          <w:iCs/>
          <w:szCs w:val="28"/>
        </w:rPr>
        <w:t xml:space="preserve">Данная цель ориентирует педагогических работников не на обеспечение соответствия личности обучающегося единому уровню воспитанности, </w:t>
      </w:r>
      <w:r>
        <w:rPr>
          <w:rStyle w:val="CharAttribute484"/>
          <w:rFonts w:eastAsia="№Е"/>
          <w:i w:val="0"/>
          <w:iCs/>
          <w:szCs w:val="28"/>
        </w:rPr>
        <w:br/>
        <w:t>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>
        <w:rPr>
          <w:rStyle w:val="CharAttribute484"/>
          <w:rFonts w:eastAsia="№Е"/>
          <w:b/>
          <w:bCs/>
          <w:iCs/>
          <w:color w:val="000000"/>
          <w:szCs w:val="28"/>
        </w:rPr>
        <w:t>приоритеты</w:t>
      </w:r>
      <w:r>
        <w:rPr>
          <w:rStyle w:val="CharAttribute484"/>
          <w:rFonts w:eastAsia="№Е"/>
          <w:i w:val="0"/>
          <w:color w:val="000000"/>
          <w:szCs w:val="28"/>
        </w:rPr>
        <w:t>, которым необходимо уделять чуть большее внимание на разных уровнях общего образования.</w:t>
      </w:r>
    </w:p>
    <w:p w:rsidR="007A19AC" w:rsidRDefault="00DD7E37" w:rsidP="00354307">
      <w:pPr>
        <w:ind w:firstLine="567"/>
        <w:jc w:val="both"/>
        <w:rPr>
          <w:rFonts w:hint="eastAsia"/>
        </w:rPr>
      </w:pPr>
      <w:r>
        <w:rPr>
          <w:rStyle w:val="CharAttribute484"/>
          <w:rFonts w:eastAsia="№Е;Calibri"/>
          <w:bCs/>
          <w:i w:val="0"/>
          <w:iCs/>
          <w:szCs w:val="28"/>
        </w:rPr>
        <w:t>В воспитании детей младшего школьного возраста (</w:t>
      </w:r>
      <w:r>
        <w:rPr>
          <w:rStyle w:val="CharAttribute484"/>
          <w:rFonts w:eastAsia="№Е;Calibri"/>
          <w:b/>
          <w:bCs/>
          <w:iCs/>
          <w:szCs w:val="28"/>
        </w:rPr>
        <w:t>уровень начального общего образования</w:t>
      </w:r>
      <w:r>
        <w:rPr>
          <w:rStyle w:val="CharAttribute484"/>
          <w:rFonts w:eastAsia="№Е;Calibri"/>
          <w:bCs/>
          <w:i w:val="0"/>
          <w:iCs/>
          <w:szCs w:val="28"/>
        </w:rPr>
        <w:t xml:space="preserve">) таким целевым приоритетом является </w:t>
      </w:r>
      <w:r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>
        <w:rPr>
          <w:rFonts w:ascii="Times New Roman" w:hAnsi="Times New Roman"/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7A19AC" w:rsidRDefault="00DD7E37" w:rsidP="00354307">
      <w:pPr>
        <w:ind w:firstLine="567"/>
        <w:jc w:val="both"/>
        <w:rPr>
          <w:rFonts w:hint="eastAsia"/>
        </w:rPr>
      </w:pPr>
      <w:r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>
        <w:rPr>
          <w:rStyle w:val="CharAttribute484"/>
          <w:rFonts w:eastAsia="№Е;Calibri"/>
          <w:i w:val="0"/>
          <w:szCs w:val="28"/>
        </w:rPr>
        <w:t xml:space="preserve">связано с особенностями детей младшего школьного возраста: </w:t>
      </w:r>
      <w:r>
        <w:rPr>
          <w:rStyle w:val="CharAttribute484"/>
          <w:rFonts w:eastAsia="Calibri"/>
          <w:i w:val="0"/>
          <w:szCs w:val="28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>
        <w:rPr>
          <w:rStyle w:val="CharAttribute3"/>
          <w:rFonts w:cs="Arial"/>
          <w:szCs w:val="28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>
        <w:rPr>
          <w:rStyle w:val="CharAttribute484"/>
          <w:rFonts w:eastAsia="Calibri"/>
          <w:i w:val="0"/>
          <w:szCs w:val="28"/>
        </w:rPr>
        <w:t xml:space="preserve">Знание их станет базой для развития социально значимых отношений школьников и </w:t>
      </w:r>
      <w:r>
        <w:rPr>
          <w:rStyle w:val="CharAttribute484"/>
          <w:rFonts w:eastAsia="№Е;Calibri"/>
          <w:i w:val="0"/>
          <w:szCs w:val="28"/>
        </w:rPr>
        <w:t xml:space="preserve">накопления ими опыта осуществления социально значимых дел и </w:t>
      </w:r>
      <w:r>
        <w:rPr>
          <w:rStyle w:val="CharAttribute484"/>
          <w:rFonts w:eastAsia="Calibri"/>
          <w:i w:val="0"/>
          <w:szCs w:val="28"/>
        </w:rPr>
        <w:t>в дальнейшем,</w:t>
      </w:r>
      <w:r>
        <w:rPr>
          <w:rStyle w:val="CharAttribute3"/>
          <w:rFonts w:cs="Arial"/>
          <w:szCs w:val="28"/>
        </w:rPr>
        <w:t xml:space="preserve"> в подростковом и юношеском возрасте</w:t>
      </w:r>
      <w:r>
        <w:rPr>
          <w:rStyle w:val="CharAttribute484"/>
          <w:rFonts w:eastAsia="Calibri"/>
          <w:i w:val="0"/>
          <w:szCs w:val="28"/>
        </w:rPr>
        <w:t xml:space="preserve">. К наиболее важным из них относятся следующие: </w:t>
      </w:r>
      <w:r>
        <w:rPr>
          <w:rStyle w:val="CharAttribute3"/>
          <w:rFonts w:cs="Arial"/>
          <w:szCs w:val="28"/>
        </w:rPr>
        <w:t xml:space="preserve"> </w:t>
      </w:r>
    </w:p>
    <w:p w:rsidR="007A19AC" w:rsidRPr="004C7918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>- быть трудолюбивым, следуя принципу «делу - время, потехе - час» как в учебных занятиях, так и в домашних делах, доводить начатое дело до конца;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</w:t>
      </w:r>
      <w:r>
        <w:rPr>
          <w:rStyle w:val="CharAttribute3"/>
          <w:rFonts w:cs="Arial"/>
          <w:szCs w:val="28"/>
          <w:lang w:val="ru-RU"/>
        </w:rPr>
        <w:lastRenderedPageBreak/>
        <w:t xml:space="preserve">мусором улицы, леса, водоёмы);  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 xml:space="preserve">- проявлять миролюбие - не затевать конфликтов и стремиться решать спорные вопросы, не прибегая к силе; 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>- быть вежливым и опрятным, скромным и приветливым;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7A19AC" w:rsidRPr="00850A19" w:rsidRDefault="00DD7E37" w:rsidP="00354307">
      <w:pPr>
        <w:pStyle w:val="a8"/>
        <w:ind w:firstLine="709"/>
        <w:rPr>
          <w:lang w:val="ru-RU"/>
        </w:rPr>
      </w:pPr>
      <w:proofErr w:type="gramStart"/>
      <w:r>
        <w:rPr>
          <w:rStyle w:val="CharAttribute3"/>
          <w:rFonts w:cs="Arial"/>
          <w:szCs w:val="28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7A19AC" w:rsidRPr="00850A19" w:rsidRDefault="00DD7E37" w:rsidP="00354307">
      <w:pPr>
        <w:pStyle w:val="a8"/>
        <w:ind w:firstLine="709"/>
        <w:rPr>
          <w:lang w:val="ru-RU"/>
        </w:rPr>
      </w:pPr>
      <w:r>
        <w:rPr>
          <w:rStyle w:val="CharAttribute3"/>
          <w:rFonts w:cs="Arial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7A19AC" w:rsidRDefault="00DD7E37" w:rsidP="00354307">
      <w:pPr>
        <w:pStyle w:val="a8"/>
        <w:widowControl/>
        <w:tabs>
          <w:tab w:val="left" w:pos="851"/>
        </w:tabs>
        <w:ind w:firstLine="709"/>
        <w:rPr>
          <w:color w:val="000000"/>
          <w:sz w:val="28"/>
          <w:szCs w:val="28"/>
          <w:highlight w:val="yellow"/>
          <w:lang w:val="ru-RU"/>
        </w:rPr>
      </w:pPr>
      <w:r>
        <w:rPr>
          <w:rStyle w:val="CharAttribute3"/>
          <w:rFonts w:cs="Arial"/>
          <w:color w:val="000000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A19AC" w:rsidRDefault="00DD7E37" w:rsidP="00354307">
      <w:pPr>
        <w:pStyle w:val="ParaAttribute10"/>
        <w:ind w:firstLine="709"/>
      </w:pPr>
      <w:r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>
        <w:rPr>
          <w:rStyle w:val="CharAttribute484"/>
          <w:rFonts w:eastAsia="№Е"/>
          <w:b/>
          <w:bCs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>
        <w:rPr>
          <w:rStyle w:val="CharAttribute484"/>
          <w:rFonts w:eastAsia="№Е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  <w:r>
        <w:rPr>
          <w:rStyle w:val="CharAttribute485"/>
          <w:rFonts w:eastAsia="№Е"/>
          <w:i w:val="0"/>
          <w:sz w:val="28"/>
          <w:szCs w:val="28"/>
        </w:rPr>
        <w:t xml:space="preserve">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i w:val="0"/>
          <w:iCs/>
          <w:color w:val="000000"/>
          <w:szCs w:val="28"/>
        </w:rPr>
        <w:t xml:space="preserve">Добросовестная работа педагогических работников, направленная </w:t>
      </w:r>
      <w:r>
        <w:rPr>
          <w:rStyle w:val="CharAttribute484"/>
          <w:rFonts w:eastAsia="№Е"/>
          <w:i w:val="0"/>
          <w:iCs/>
          <w:color w:val="000000"/>
          <w:szCs w:val="28"/>
        </w:rPr>
        <w:br/>
        <w:t xml:space="preserve">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>
        <w:rPr>
          <w:rStyle w:val="CharAttribute484"/>
          <w:rFonts w:eastAsia="№Е"/>
          <w:i w:val="0"/>
          <w:iCs/>
          <w:color w:val="000000"/>
          <w:szCs w:val="28"/>
        </w:rPr>
        <w:br/>
        <w:t xml:space="preserve"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>
        <w:rPr>
          <w:rStyle w:val="CharAttribute484"/>
          <w:rFonts w:eastAsia="№Е"/>
          <w:i w:val="0"/>
          <w:iCs/>
          <w:color w:val="000000"/>
          <w:szCs w:val="28"/>
        </w:rPr>
        <w:br/>
        <w:t>и окружающих его людей.</w:t>
      </w: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rStyle w:val="CharAttribute484"/>
          <w:rFonts w:eastAsia="№Е"/>
          <w:b/>
          <w:szCs w:val="28"/>
        </w:rPr>
        <w:t>задач</w:t>
      </w:r>
      <w:r>
        <w:rPr>
          <w:rStyle w:val="CharAttribute484"/>
          <w:rFonts w:eastAsia="№Е"/>
          <w:i w:val="0"/>
          <w:szCs w:val="28"/>
        </w:rPr>
        <w:t xml:space="preserve">: </w:t>
      </w:r>
    </w:p>
    <w:p w:rsidR="007A19AC" w:rsidRDefault="00DD7E37" w:rsidP="00354307">
      <w:pPr>
        <w:pStyle w:val="ParaAttribute16"/>
        <w:ind w:left="0" w:firstLine="709"/>
      </w:pPr>
      <w:r>
        <w:rPr>
          <w:color w:val="000000"/>
          <w:sz w:val="28"/>
          <w:szCs w:val="28"/>
        </w:rPr>
        <w:t>- реализовывать воспитательные возможности</w:t>
      </w:r>
      <w:r>
        <w:rPr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бщешкольных ключевых </w:t>
      </w:r>
      <w:r>
        <w:rPr>
          <w:sz w:val="28"/>
          <w:szCs w:val="28"/>
        </w:rPr>
        <w:t>дел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поддерживать традиции их </w:t>
      </w:r>
      <w:r>
        <w:rPr>
          <w:color w:val="00000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7A19AC" w:rsidRDefault="00DD7E37" w:rsidP="00354307">
      <w:pPr>
        <w:pStyle w:val="ParaAttribute16"/>
        <w:ind w:left="0" w:firstLine="709"/>
      </w:pPr>
      <w:r>
        <w:rPr>
          <w:sz w:val="28"/>
          <w:szCs w:val="28"/>
        </w:rPr>
        <w:t>-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szCs w:val="28"/>
        </w:rPr>
        <w:t xml:space="preserve">- вовлекать обучающихся в </w:t>
      </w:r>
      <w:r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>
        <w:rPr>
          <w:color w:val="000000"/>
          <w:sz w:val="28"/>
          <w:szCs w:val="28"/>
        </w:rPr>
        <w:t>;</w:t>
      </w: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szCs w:val="28"/>
        </w:rPr>
        <w:lastRenderedPageBreak/>
        <w:t xml:space="preserve">- использовать в воспитании обучающихся возможности школьного урока, поддерживать использование на уроках интерактивных форм занятий </w:t>
      </w:r>
      <w:r>
        <w:rPr>
          <w:rStyle w:val="CharAttribute484"/>
          <w:rFonts w:eastAsia="№Е"/>
          <w:i w:val="0"/>
          <w:szCs w:val="28"/>
        </w:rPr>
        <w:br/>
        <w:t xml:space="preserve">с обучающимися; </w:t>
      </w:r>
    </w:p>
    <w:p w:rsidR="007A19AC" w:rsidRDefault="00DD7E37" w:rsidP="00354307">
      <w:pPr>
        <w:pStyle w:val="ParaAttribute16"/>
        <w:ind w:left="0" w:firstLine="709"/>
      </w:pPr>
      <w:r>
        <w:rPr>
          <w:sz w:val="28"/>
          <w:szCs w:val="28"/>
        </w:rPr>
        <w:t xml:space="preserve">- инициировать и поддерживать </w:t>
      </w:r>
      <w:r w:rsidRPr="004C7918">
        <w:rPr>
          <w:sz w:val="28"/>
          <w:szCs w:val="28"/>
        </w:rPr>
        <w:t xml:space="preserve">ученическое самоуправление </w:t>
      </w:r>
      <w:r>
        <w:rPr>
          <w:sz w:val="28"/>
          <w:szCs w:val="28"/>
        </w:rPr>
        <w:t xml:space="preserve">– как на уровне школы, так и на уровне классных сообществ; </w:t>
      </w:r>
    </w:p>
    <w:p w:rsidR="007A19AC" w:rsidRDefault="00DD7E37" w:rsidP="00354307">
      <w:pPr>
        <w:pStyle w:val="ParaAttribute16"/>
        <w:ind w:left="0" w:firstLine="709"/>
      </w:pPr>
      <w:r>
        <w:rPr>
          <w:sz w:val="28"/>
          <w:szCs w:val="28"/>
        </w:rPr>
        <w:t>- поддерживать деятельность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szCs w:val="28"/>
        </w:rPr>
        <w:t xml:space="preserve">- организовывать для обучающихся </w:t>
      </w:r>
      <w:r>
        <w:rPr>
          <w:color w:val="000000"/>
          <w:sz w:val="28"/>
          <w:szCs w:val="28"/>
        </w:rPr>
        <w:t xml:space="preserve">экскурсии, экспедиции, походы </w:t>
      </w:r>
      <w:r>
        <w:rPr>
          <w:color w:val="000000"/>
          <w:sz w:val="28"/>
          <w:szCs w:val="28"/>
        </w:rPr>
        <w:br/>
        <w:t>и реализовывать их воспитательный потенциал;</w:t>
      </w: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szCs w:val="28"/>
        </w:rPr>
        <w:t xml:space="preserve">- организовывать </w:t>
      </w:r>
      <w:proofErr w:type="spellStart"/>
      <w:r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>
        <w:rPr>
          <w:rStyle w:val="CharAttribute484"/>
          <w:rFonts w:eastAsia="№Е"/>
          <w:i w:val="0"/>
          <w:szCs w:val="28"/>
        </w:rPr>
        <w:t xml:space="preserve"> работу с обучающимися;</w:t>
      </w: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szCs w:val="28"/>
        </w:rPr>
        <w:t xml:space="preserve">- развивать </w:t>
      </w:r>
      <w:r>
        <w:rPr>
          <w:color w:val="000000"/>
          <w:sz w:val="28"/>
          <w:szCs w:val="28"/>
        </w:rPr>
        <w:t>предметно-эстетическую среду школы</w:t>
      </w:r>
      <w:r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7A19AC" w:rsidRDefault="00DD7E37" w:rsidP="00354307">
      <w:pPr>
        <w:pStyle w:val="ParaAttribute16"/>
        <w:ind w:left="0" w:firstLine="709"/>
      </w:pPr>
      <w:r>
        <w:rPr>
          <w:rStyle w:val="CharAttribute484"/>
          <w:rFonts w:eastAsia="№Е"/>
          <w:i w:val="0"/>
          <w:szCs w:val="28"/>
        </w:rPr>
        <w:t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7A19AC" w:rsidRDefault="00DD7E37" w:rsidP="00354307">
      <w:pPr>
        <w:pStyle w:val="ParaAttribute16"/>
        <w:tabs>
          <w:tab w:val="left" w:pos="851"/>
        </w:tabs>
        <w:ind w:left="0" w:firstLine="709"/>
        <w:rPr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 w:cs="Arial"/>
          <w:i w:val="0"/>
          <w:iCs/>
          <w:color w:val="000000"/>
          <w:szCs w:val="28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 w:rsidR="007A19AC" w:rsidRDefault="007A19AC" w:rsidP="00354307">
      <w:pPr>
        <w:pStyle w:val="ParaAttribute16"/>
        <w:tabs>
          <w:tab w:val="left" w:pos="851"/>
        </w:tabs>
        <w:ind w:left="0" w:firstLine="709"/>
        <w:rPr>
          <w:rStyle w:val="CharAttribute484"/>
          <w:rFonts w:eastAsia="№Е" w:cs="Arial"/>
          <w:i w:val="0"/>
          <w:iCs/>
        </w:rPr>
      </w:pP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b/>
          <w:i w:val="0"/>
          <w:iCs/>
          <w:color w:val="000000"/>
          <w:szCs w:val="28"/>
        </w:rPr>
        <w:t>3. ВИДЫ, ФОРМЫ И СОДЕРЖАНИЕ ДЕЯТЕЛЬНОСТИ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i w:val="0"/>
          <w:iCs/>
          <w:color w:val="000000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b/>
          <w:i w:val="0"/>
          <w:iCs/>
          <w:color w:val="000000"/>
          <w:szCs w:val="28"/>
        </w:rPr>
        <w:t>3.1. Модуль «Ключевые общешкольные дела»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color w:val="00000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</w:t>
      </w:r>
      <w:r>
        <w:rPr>
          <w:rStyle w:val="CharAttribute484"/>
          <w:rFonts w:eastAsia="№Е"/>
          <w:i w:val="0"/>
          <w:kern w:val="0"/>
          <w:szCs w:val="28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>
        <w:rPr>
          <w:rStyle w:val="CharAttribute484"/>
          <w:rFonts w:eastAsia="№Е"/>
          <w:i w:val="0"/>
          <w:kern w:val="0"/>
          <w:szCs w:val="28"/>
        </w:rPr>
        <w:br/>
        <w:t xml:space="preserve">их в ответственную позицию к происходящему в школе. Введение ключевых дел </w:t>
      </w:r>
      <w:r>
        <w:rPr>
          <w:rStyle w:val="CharAttribute484"/>
          <w:rFonts w:eastAsia="№Е"/>
          <w:i w:val="0"/>
          <w:kern w:val="0"/>
          <w:szCs w:val="28"/>
        </w:rPr>
        <w:br/>
        <w:t xml:space="preserve">в жизнь школы помогает преодолеть </w:t>
      </w:r>
      <w:proofErr w:type="spellStart"/>
      <w:r>
        <w:rPr>
          <w:rStyle w:val="CharAttribute484"/>
          <w:rFonts w:eastAsia="№Е"/>
          <w:i w:val="0"/>
          <w:kern w:val="0"/>
          <w:szCs w:val="28"/>
        </w:rPr>
        <w:t>мероприятийный</w:t>
      </w:r>
      <w:proofErr w:type="spellEnd"/>
      <w:r>
        <w:rPr>
          <w:rStyle w:val="CharAttribute484"/>
          <w:rFonts w:eastAsia="№Е"/>
          <w:i w:val="0"/>
          <w:kern w:val="0"/>
          <w:szCs w:val="28"/>
        </w:rPr>
        <w:t xml:space="preserve"> характер воспитания, сводящийся к набору мероприятий, организуемых </w:t>
      </w:r>
      <w:r>
        <w:rPr>
          <w:color w:val="000000"/>
          <w:sz w:val="28"/>
          <w:szCs w:val="28"/>
        </w:rPr>
        <w:t>педагогическими работниками</w:t>
      </w:r>
      <w:r>
        <w:rPr>
          <w:rStyle w:val="CharAttribute484"/>
          <w:rFonts w:eastAsia="№Е"/>
          <w:i w:val="0"/>
          <w:kern w:val="0"/>
          <w:szCs w:val="28"/>
        </w:rPr>
        <w:t xml:space="preserve"> для обучающихся.</w:t>
      </w:r>
      <w:r>
        <w:rPr>
          <w:sz w:val="28"/>
          <w:szCs w:val="28"/>
        </w:rPr>
        <w:t xml:space="preserve">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i w:val="0"/>
          <w:iCs/>
          <w:color w:val="000000"/>
          <w:szCs w:val="28"/>
        </w:rPr>
        <w:t>Для этого в образовательной организации используются следующие формы работы.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b/>
          <w:bCs/>
          <w:iCs/>
          <w:color w:val="000000"/>
          <w:szCs w:val="28"/>
        </w:rPr>
        <w:t>Вне образовательной организации: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sz w:val="28"/>
          <w:szCs w:val="28"/>
        </w:rPr>
        <w:t>с</w:t>
      </w:r>
      <w:r>
        <w:rPr>
          <w:rStyle w:val="CharAttribute501"/>
          <w:rFonts w:eastAsia="№Е"/>
          <w:i w:val="0"/>
          <w:szCs w:val="28"/>
          <w:u w:val="none"/>
        </w:rPr>
        <w:t xml:space="preserve">оциальные проекты – ежегодные совместно разрабатываемые и реализуемые обучающимися и </w:t>
      </w:r>
      <w:r>
        <w:rPr>
          <w:color w:val="000000"/>
          <w:sz w:val="28"/>
          <w:szCs w:val="28"/>
        </w:rPr>
        <w:t>педагогическими работниками</w:t>
      </w:r>
      <w:r>
        <w:rPr>
          <w:rStyle w:val="CharAttribute501"/>
          <w:rFonts w:eastAsia="№Е"/>
          <w:i w:val="0"/>
          <w:szCs w:val="28"/>
          <w:u w:val="none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>
        <w:rPr>
          <w:rStyle w:val="CharAttribute501"/>
          <w:rFonts w:eastAsia="№Е"/>
          <w:i w:val="0"/>
          <w:szCs w:val="28"/>
          <w:u w:val="none"/>
        </w:rPr>
        <w:br/>
        <w:t>на преобразование окружающего школу социума: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>- Бессмертный полк (в селе);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lastRenderedPageBreak/>
        <w:t>- субботник;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проводимые для жителей села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>
        <w:rPr>
          <w:rStyle w:val="CharAttribute501"/>
          <w:rFonts w:eastAsia="№Е"/>
          <w:i w:val="0"/>
          <w:szCs w:val="28"/>
          <w:u w:val="none"/>
        </w:rPr>
        <w:br/>
        <w:t>и включают их в деятельную заботу об окружающих: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- концерты в сельском доме культуры;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участие во всероссийских акциях, посвященных значимым отечественным 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br/>
        <w:t>и международным событиям.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b/>
          <w:bCs/>
          <w:iCs/>
          <w:color w:val="000000"/>
          <w:szCs w:val="28"/>
        </w:rPr>
        <w:t>На уровне образовательной организации: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- разновозрастные сборы – ежегодные (в дни осенних или весенних каникул)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радости; 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- общешкольные праздники – ежегодно проводимые творческие (театрализованные, музыкальные, литературные и т.п.) дела, связанные </w:t>
      </w:r>
      <w:r>
        <w:rPr>
          <w:rStyle w:val="CharAttribute501"/>
          <w:rFonts w:eastAsia="№Е"/>
          <w:i w:val="0"/>
          <w:szCs w:val="28"/>
          <w:u w:val="none"/>
        </w:rPr>
        <w:br/>
        <w:t>со значимыми для обучающихся и педагогических работников знаменательными датами и в которых участвуют все классы школы: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sz w:val="28"/>
          <w:szCs w:val="28"/>
        </w:rPr>
        <w:t>Праздник «День знаний»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sz w:val="28"/>
          <w:szCs w:val="28"/>
        </w:rPr>
        <w:t>Школьный праздник «День учителя»;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sz w:val="28"/>
          <w:szCs w:val="28"/>
        </w:rPr>
        <w:t>Общешкольный праздник «Осенний бал»;</w:t>
      </w:r>
    </w:p>
    <w:p w:rsidR="007A19AC" w:rsidRDefault="00DD7E37" w:rsidP="00354307">
      <w:pPr>
        <w:jc w:val="both"/>
        <w:rPr>
          <w:rFonts w:hint="eastAsia"/>
        </w:rPr>
      </w:pPr>
      <w:r>
        <w:rPr>
          <w:sz w:val="28"/>
          <w:szCs w:val="28"/>
        </w:rPr>
        <w:t xml:space="preserve">          Новогодние праздники;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sz w:val="28"/>
          <w:szCs w:val="28"/>
        </w:rPr>
        <w:t>День театра;</w:t>
      </w:r>
    </w:p>
    <w:p w:rsidR="007A19AC" w:rsidRDefault="00DD7E37" w:rsidP="00354307">
      <w:pPr>
        <w:ind w:firstLine="709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- капустники, </w:t>
      </w:r>
      <w:proofErr w:type="spellStart"/>
      <w:r>
        <w:rPr>
          <w:rStyle w:val="CharAttribute501"/>
          <w:rFonts w:eastAsia="№Е"/>
          <w:i w:val="0"/>
          <w:szCs w:val="28"/>
          <w:u w:val="none"/>
        </w:rPr>
        <w:t>квн</w:t>
      </w:r>
      <w:proofErr w:type="spellEnd"/>
      <w:r>
        <w:rPr>
          <w:rStyle w:val="CharAttribute501"/>
          <w:rFonts w:eastAsia="№Е"/>
          <w:i w:val="0"/>
          <w:szCs w:val="28"/>
          <w:u w:val="none"/>
        </w:rPr>
        <w:t xml:space="preserve"> – театрализованные выступления педагогических работников, родителей и обучающихся с элементами доброго юмора, пародий, импровизаций </w:t>
      </w:r>
      <w:r>
        <w:rPr>
          <w:rStyle w:val="CharAttribute501"/>
          <w:rFonts w:eastAsia="№Е"/>
          <w:i w:val="0"/>
          <w:szCs w:val="28"/>
          <w:u w:val="none"/>
        </w:rPr>
        <w:br/>
        <w:t>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сообществ школы;</w:t>
      </w:r>
    </w:p>
    <w:p w:rsidR="004C7918" w:rsidRDefault="004C7918" w:rsidP="00354307">
      <w:pPr>
        <w:ind w:firstLine="709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5A3F60">
        <w:rPr>
          <w:rStyle w:val="CharAttribute501"/>
          <w:rFonts w:eastAsia="№Е"/>
          <w:i w:val="0"/>
          <w:szCs w:val="28"/>
          <w:u w:val="none"/>
        </w:rPr>
        <w:t>спортивно-оздоровительные деятельность</w:t>
      </w:r>
    </w:p>
    <w:p w:rsidR="005A3F60" w:rsidRDefault="005A3F60" w:rsidP="00354307">
      <w:pPr>
        <w:ind w:firstLine="709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- досугово - развлекательная деятельность</w:t>
      </w:r>
    </w:p>
    <w:p w:rsidR="005A3F60" w:rsidRDefault="005A3F60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>- месячники безопасности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bCs/>
          <w:sz w:val="28"/>
          <w:szCs w:val="28"/>
        </w:rPr>
        <w:t>- 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484"/>
          <w:rFonts w:eastAsia="№Е"/>
          <w:bCs/>
          <w:i w:val="0"/>
          <w:color w:val="000000"/>
          <w:szCs w:val="28"/>
        </w:rPr>
        <w:t xml:space="preserve">- праздник окончания учебного года «Дом, в котором мы живем». </w:t>
      </w:r>
      <w:r>
        <w:rPr>
          <w:rStyle w:val="CharAttribute484"/>
          <w:rFonts w:eastAsia="№Е"/>
          <w:bCs/>
          <w:i w:val="0"/>
          <w:color w:val="000000"/>
          <w:szCs w:val="28"/>
        </w:rPr>
        <w:br/>
      </w:r>
      <w:r>
        <w:rPr>
          <w:rStyle w:val="CharAttribute484"/>
          <w:rFonts w:eastAsia="№Е"/>
          <w:bCs/>
          <w:i w:val="0"/>
          <w:color w:val="000000"/>
          <w:szCs w:val="28"/>
        </w:rPr>
        <w:tab/>
        <w:t xml:space="preserve">Это способствует поощрению социальной активности обучающихся, развитию позитивных межличностных отношений между </w:t>
      </w:r>
      <w:r>
        <w:rPr>
          <w:rStyle w:val="CharAttribute484"/>
          <w:rFonts w:eastAsia="№Е"/>
          <w:i w:val="0"/>
          <w:color w:val="000000"/>
          <w:szCs w:val="28"/>
        </w:rPr>
        <w:t>педагогическими работниками</w:t>
      </w:r>
      <w:r>
        <w:rPr>
          <w:rStyle w:val="CharAttribute484"/>
          <w:rFonts w:eastAsia="№Е"/>
          <w:bCs/>
          <w:i w:val="0"/>
          <w:color w:val="000000"/>
          <w:szCs w:val="28"/>
        </w:rPr>
        <w:t xml:space="preserve"> </w:t>
      </w:r>
      <w:r>
        <w:rPr>
          <w:rStyle w:val="CharAttribute484"/>
          <w:rFonts w:eastAsia="№Е"/>
          <w:bCs/>
          <w:i w:val="0"/>
          <w:color w:val="000000"/>
          <w:szCs w:val="28"/>
        </w:rPr>
        <w:br/>
        <w:t>и воспитанниками, формированию чувства доверия и уважения друг к другу.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уровне классов: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- участие школьных классов в реализации общешкольных ключевых дел;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 рамках класса анализа обучающимися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уровне обучающихся:</w:t>
      </w:r>
      <w:r>
        <w:rPr>
          <w:rStyle w:val="CharAttribute501"/>
          <w:rFonts w:eastAsia="№Е"/>
          <w:b/>
          <w:bCs/>
          <w:i w:val="0"/>
          <w:iCs/>
          <w:szCs w:val="28"/>
        </w:rPr>
        <w:t xml:space="preserve"> 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iCs/>
          <w:szCs w:val="28"/>
          <w:u w:val="none"/>
        </w:rPr>
        <w:lastRenderedPageBreak/>
        <w:t xml:space="preserve">- вовлечение </w:t>
      </w:r>
      <w:r>
        <w:rPr>
          <w:rFonts w:ascii="Times New Roman" w:hAnsi="Times New Roman"/>
          <w:sz w:val="28"/>
          <w:szCs w:val="28"/>
        </w:rPr>
        <w:t xml:space="preserve">каждого обучающегося в ключевые дела школы  (в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>
        <w:rPr>
          <w:rFonts w:ascii="Times New Roman" w:hAnsi="Times New Roman"/>
          <w:sz w:val="28"/>
          <w:szCs w:val="28"/>
        </w:rPr>
        <w:br/>
        <w:t>за костюмы и оборудование, ответственных за приглашение и встречу гостей и т.п.);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индивидуальная помощь обучающемуся (</w:t>
      </w:r>
      <w:r>
        <w:rPr>
          <w:rFonts w:ascii="Times New Roman" w:eastAsia="№Е" w:hAnsi="Times New Roman"/>
          <w:iCs/>
          <w:sz w:val="28"/>
          <w:szCs w:val="28"/>
        </w:rPr>
        <w:t xml:space="preserve">при необходимости) в освоении навыков </w:t>
      </w:r>
      <w:r>
        <w:rPr>
          <w:rFonts w:ascii="Times New Roman" w:hAnsi="Times New Roman"/>
          <w:sz w:val="28"/>
          <w:szCs w:val="28"/>
        </w:rPr>
        <w:t>подготовки, проведения и анализа ключевых дел;</w:t>
      </w:r>
    </w:p>
    <w:p w:rsidR="007A19AC" w:rsidRDefault="00DD7E37" w:rsidP="003543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наблюдение за поведением обучающегося в ситуациях подготовки, проведения и анализа ключевых дел, за его отношениями со сверстниками, старшими  и младшими обучающимися, с </w:t>
      </w:r>
      <w:r>
        <w:rPr>
          <w:rFonts w:ascii="Times New Roman" w:hAnsi="Times New Roman"/>
          <w:color w:val="000000"/>
          <w:sz w:val="28"/>
          <w:szCs w:val="28"/>
        </w:rPr>
        <w:t>педагогическими работниками</w:t>
      </w:r>
      <w:r>
        <w:rPr>
          <w:rFonts w:ascii="Times New Roman" w:hAnsi="Times New Roman"/>
          <w:sz w:val="28"/>
          <w:szCs w:val="28"/>
        </w:rPr>
        <w:t xml:space="preserve"> и другими взрослыми;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  <w:color w:val="000000"/>
          <w:sz w:val="28"/>
          <w:szCs w:val="28"/>
          <w:highlight w:val="yellow"/>
        </w:rPr>
      </w:pPr>
      <w:proofErr w:type="gramStart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- 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br/>
        <w:t>в следующем ключевом деле на себя роль ответственного за тот или иной фрагмент общей работы.</w:t>
      </w:r>
      <w:proofErr w:type="gramEnd"/>
    </w:p>
    <w:p w:rsidR="007A19AC" w:rsidRDefault="00DD7E37" w:rsidP="0035430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3.2. Модуль «Классное руководство»</w:t>
      </w:r>
    </w:p>
    <w:p w:rsidR="007A19AC" w:rsidRDefault="00DD7E37" w:rsidP="00354307">
      <w:pPr>
        <w:pStyle w:val="a9"/>
        <w:tabs>
          <w:tab w:val="left" w:pos="851"/>
        </w:tabs>
        <w:spacing w:before="0" w:after="0"/>
        <w:ind w:left="0" w:right="-1" w:firstLine="709"/>
        <w:jc w:val="both"/>
        <w:rPr>
          <w:color w:val="000000"/>
          <w:sz w:val="28"/>
          <w:szCs w:val="28"/>
          <w:highlight w:val="yellow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Осуществляя работу с классом, педагогический работник (классный руководитель, воспитатель, куратор, наставник, </w:t>
      </w:r>
      <w:proofErr w:type="spellStart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тьютор</w:t>
      </w:r>
      <w:proofErr w:type="spellEnd"/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и т.п.) организует работу 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br/>
        <w:t>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</w:t>
      </w:r>
      <w:r>
        <w:rPr>
          <w:rStyle w:val="CharAttribute501"/>
          <w:rFonts w:eastAsia="№Е"/>
          <w:iCs/>
          <w:color w:val="000000"/>
          <w:szCs w:val="28"/>
          <w:u w:val="none"/>
        </w:rPr>
        <w:t>.</w:t>
      </w:r>
    </w:p>
    <w:p w:rsidR="007A19AC" w:rsidRDefault="00DD7E37" w:rsidP="00354307">
      <w:pPr>
        <w:pStyle w:val="a9"/>
        <w:tabs>
          <w:tab w:val="left" w:pos="851"/>
        </w:tabs>
        <w:spacing w:before="0" w:after="0"/>
        <w:ind w:left="0" w:right="-1" w:firstLine="567"/>
        <w:jc w:val="both"/>
        <w:rPr>
          <w:color w:val="000000"/>
          <w:sz w:val="28"/>
          <w:szCs w:val="28"/>
          <w:highlight w:val="yellow"/>
        </w:rPr>
      </w:pPr>
      <w:r>
        <w:rPr>
          <w:rStyle w:val="CharAttribute502"/>
          <w:rFonts w:eastAsia="№Е;Calibri"/>
          <w:b/>
          <w:bCs/>
          <w:iCs/>
          <w:color w:val="000000"/>
          <w:szCs w:val="28"/>
        </w:rPr>
        <w:t>Работа с классным коллективом:</w:t>
      </w:r>
    </w:p>
    <w:p w:rsidR="007A19AC" w:rsidRDefault="00DD7E37" w:rsidP="00354307">
      <w:pPr>
        <w:pStyle w:val="aa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7A19AC" w:rsidRDefault="00DD7E37" w:rsidP="00354307">
      <w:pPr>
        <w:pStyle w:val="aa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7A19AC" w:rsidRDefault="00DD7E37" w:rsidP="00354307">
      <w:pPr>
        <w:pStyle w:val="aa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7A19AC" w:rsidRDefault="00DD7E37" w:rsidP="00354307">
      <w:pPr>
        <w:pStyle w:val="aa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4"/>
          <w:rFonts w:eastAsia="№Е;Calibri"/>
          <w:szCs w:val="28"/>
        </w:rPr>
        <w:t xml:space="preserve">сплочение коллектива класса через: </w:t>
      </w:r>
    </w:p>
    <w:p w:rsidR="007A19AC" w:rsidRDefault="00DD7E37" w:rsidP="00354307">
      <w:pPr>
        <w:tabs>
          <w:tab w:val="left" w:pos="993"/>
          <w:tab w:val="left" w:pos="1310"/>
        </w:tabs>
        <w:jc w:val="both"/>
        <w:rPr>
          <w:rFonts w:hint="eastAsia"/>
        </w:rPr>
      </w:pPr>
      <w:r w:rsidRPr="00850A19">
        <w:rPr>
          <w:rStyle w:val="CharAttribute504"/>
          <w:rFonts w:eastAsia="№Е;Calibri"/>
          <w:szCs w:val="28"/>
        </w:rPr>
        <w:tab/>
        <w:t xml:space="preserve">- </w:t>
      </w:r>
      <w:r w:rsidRPr="00850A19">
        <w:rPr>
          <w:rFonts w:ascii="Times New Roman" w:eastAsia="Tahoma" w:hAnsi="Times New Roman"/>
          <w:sz w:val="28"/>
          <w:szCs w:val="28"/>
        </w:rPr>
        <w:t>и</w:t>
      </w:r>
      <w:r w:rsidRPr="00850A19">
        <w:rPr>
          <w:rStyle w:val="CharAttribute501"/>
          <w:rFonts w:eastAsia="№Е;Calibri"/>
          <w:i w:val="0"/>
          <w:szCs w:val="28"/>
          <w:u w:val="none"/>
        </w:rPr>
        <w:t xml:space="preserve">гры и тренинги на сплочение и командообразование; </w:t>
      </w:r>
    </w:p>
    <w:p w:rsidR="007A19AC" w:rsidRDefault="00DD7E37" w:rsidP="00354307">
      <w:pPr>
        <w:tabs>
          <w:tab w:val="left" w:pos="993"/>
          <w:tab w:val="left" w:pos="1310"/>
        </w:tabs>
        <w:jc w:val="both"/>
        <w:rPr>
          <w:rFonts w:hint="eastAsia"/>
        </w:rPr>
      </w:pPr>
      <w:r w:rsidRPr="00850A19">
        <w:rPr>
          <w:rStyle w:val="CharAttribute501"/>
          <w:rFonts w:eastAsia="№Е;Calibri"/>
          <w:i w:val="0"/>
          <w:szCs w:val="28"/>
          <w:u w:val="none"/>
        </w:rPr>
        <w:tab/>
        <w:t xml:space="preserve">- однодневные походы и экскурсии, организуемые классными руководителями и родителями; </w:t>
      </w:r>
    </w:p>
    <w:p w:rsidR="007A19AC" w:rsidRDefault="00850A19" w:rsidP="00354307">
      <w:pPr>
        <w:tabs>
          <w:tab w:val="left" w:pos="993"/>
          <w:tab w:val="left" w:pos="1310"/>
        </w:tabs>
        <w:jc w:val="both"/>
        <w:rPr>
          <w:rFonts w:hint="eastAsia"/>
        </w:rPr>
      </w:pPr>
      <w:r>
        <w:rPr>
          <w:rStyle w:val="CharAttribute501"/>
          <w:rFonts w:eastAsia="№Е;Calibri"/>
          <w:i w:val="0"/>
          <w:szCs w:val="28"/>
          <w:u w:val="none"/>
        </w:rPr>
        <w:tab/>
      </w:r>
      <w:r w:rsidR="00DD7E37" w:rsidRPr="00850A19">
        <w:rPr>
          <w:rStyle w:val="CharAttribute501"/>
          <w:rFonts w:eastAsia="№Е;Calibri"/>
          <w:i w:val="0"/>
          <w:szCs w:val="28"/>
          <w:u w:val="none"/>
        </w:rPr>
        <w:t xml:space="preserve">- празднования в классе дней рождения детей, </w:t>
      </w:r>
      <w:r w:rsidR="00DD7E37" w:rsidRPr="00850A19">
        <w:rPr>
          <w:rFonts w:ascii="Times New Roman" w:eastAsia="Tahoma" w:hAnsi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="00DD7E37" w:rsidRPr="00850A19">
        <w:rPr>
          <w:rFonts w:ascii="Times New Roman" w:eastAsia="Tahoma" w:hAnsi="Times New Roman"/>
          <w:sz w:val="28"/>
          <w:szCs w:val="28"/>
        </w:rPr>
        <w:t>микрогруппами</w:t>
      </w:r>
      <w:proofErr w:type="spellEnd"/>
      <w:r w:rsidR="00DD7E37" w:rsidRPr="00850A19">
        <w:rPr>
          <w:rFonts w:ascii="Times New Roman" w:eastAsia="Tahoma" w:hAnsi="Times New Roman"/>
          <w:sz w:val="28"/>
          <w:szCs w:val="28"/>
        </w:rPr>
        <w:t xml:space="preserve"> поздравления, сюрпризы, творческие подарки и розыгрыши; </w:t>
      </w:r>
    </w:p>
    <w:p w:rsidR="007A19AC" w:rsidRDefault="00DD7E37" w:rsidP="00354307">
      <w:pPr>
        <w:pStyle w:val="aa"/>
        <w:tabs>
          <w:tab w:val="left" w:pos="851"/>
        </w:tabs>
        <w:ind w:left="0" w:firstLine="567"/>
        <w:contextualSpacing/>
        <w:jc w:val="both"/>
      </w:pPr>
      <w:r>
        <w:rPr>
          <w:rStyle w:val="CharAttribute501"/>
          <w:rFonts w:eastAsia="Tahoma"/>
          <w:i w:val="0"/>
          <w:color w:val="000000"/>
          <w:szCs w:val="28"/>
          <w:u w:val="none"/>
        </w:rPr>
        <w:t xml:space="preserve">- </w:t>
      </w:r>
      <w:r>
        <w:rPr>
          <w:rStyle w:val="CharAttribute501"/>
          <w:rFonts w:eastAsia="№Е"/>
          <w:i w:val="0"/>
          <w:color w:val="000000"/>
          <w:szCs w:val="28"/>
          <w:u w:val="none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7A19AC" w:rsidRDefault="00DD7E37" w:rsidP="00354307">
      <w:pPr>
        <w:pStyle w:val="aa"/>
        <w:tabs>
          <w:tab w:val="left" w:pos="851"/>
        </w:tabs>
        <w:ind w:left="0" w:firstLine="567"/>
        <w:contextualSpacing/>
        <w:jc w:val="both"/>
      </w:pPr>
      <w:r>
        <w:rPr>
          <w:rStyle w:val="CharAttribute502"/>
          <w:rFonts w:eastAsia="№Е"/>
          <w:b/>
          <w:bCs/>
          <w:iCs/>
          <w:color w:val="000000"/>
          <w:szCs w:val="28"/>
        </w:rPr>
        <w:lastRenderedPageBreak/>
        <w:t>Индивидуальная работа с обучающимися:</w:t>
      </w:r>
    </w:p>
    <w:p w:rsidR="007A19AC" w:rsidRDefault="00DD7E37" w:rsidP="00354307">
      <w:pPr>
        <w:pStyle w:val="a9"/>
        <w:spacing w:before="0" w:after="0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</w:t>
      </w:r>
      <w:r>
        <w:rPr>
          <w:rFonts w:ascii="Times New Roman" w:hAnsi="Times New Roman"/>
          <w:sz w:val="28"/>
          <w:szCs w:val="28"/>
        </w:rPr>
        <w:br/>
        <w:t xml:space="preserve">по тем или иным нравственным проблемам; результаты наблюдения сверяются </w:t>
      </w:r>
      <w:r>
        <w:rPr>
          <w:rFonts w:ascii="Times New Roman" w:hAnsi="Times New Roman"/>
          <w:sz w:val="28"/>
          <w:szCs w:val="28"/>
        </w:rPr>
        <w:br/>
        <w:t xml:space="preserve">с результатами бесед классного руководителя с родителями обучающихся, </w:t>
      </w:r>
      <w:r>
        <w:rPr>
          <w:rFonts w:ascii="Times New Roman" w:hAnsi="Times New Roman"/>
          <w:sz w:val="28"/>
          <w:szCs w:val="28"/>
        </w:rPr>
        <w:br/>
        <w:t xml:space="preserve">учителями-предметниками, а также (при необходимости) – со школьным психологом; </w:t>
      </w:r>
    </w:p>
    <w:p w:rsidR="007A19AC" w:rsidRDefault="00DD7E37" w:rsidP="00354307">
      <w:pPr>
        <w:pStyle w:val="a9"/>
        <w:spacing w:before="0" w:after="0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поддержка обучающегося в решении важных для него жизненных проблем (налаживание взаимоотношений с одноклассниками или педагогическими работниками,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</w:r>
    </w:p>
    <w:p w:rsidR="007A19AC" w:rsidRDefault="00DD7E37" w:rsidP="00354307">
      <w:pPr>
        <w:pStyle w:val="a9"/>
        <w:spacing w:before="0" w:after="0"/>
        <w:ind w:left="0" w:right="-1" w:firstLine="709"/>
        <w:jc w:val="both"/>
      </w:pPr>
      <w:r>
        <w:rPr>
          <w:rStyle w:val="CharAttribute501"/>
          <w:rFonts w:eastAsia="№Е"/>
          <w:i w:val="0"/>
          <w:szCs w:val="28"/>
          <w:u w:val="none"/>
        </w:rPr>
        <w:t>- 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7A19AC" w:rsidRDefault="00DD7E37" w:rsidP="00354307">
      <w:pPr>
        <w:pStyle w:val="a9"/>
        <w:tabs>
          <w:tab w:val="left" w:pos="851"/>
        </w:tabs>
        <w:spacing w:before="0" w:after="0"/>
        <w:ind w:left="0" w:right="-1" w:firstLine="709"/>
        <w:jc w:val="both"/>
      </w:pPr>
      <w:r>
        <w:rPr>
          <w:rStyle w:val="CharAttribute502"/>
          <w:rFonts w:eastAsia="№Е"/>
          <w:i w:val="0"/>
          <w:color w:val="000000"/>
          <w:szCs w:val="28"/>
        </w:rPr>
        <w:t xml:space="preserve">- коррекция поведения обучающегося через частные беседы с ним, </w:t>
      </w:r>
      <w:r>
        <w:rPr>
          <w:rStyle w:val="CharAttribute502"/>
          <w:rFonts w:eastAsia="№Е"/>
          <w:i w:val="0"/>
          <w:color w:val="000000"/>
          <w:szCs w:val="28"/>
        </w:rPr>
        <w:br/>
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учителями-предметниками в классе: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</w:pPr>
      <w:r>
        <w:rPr>
          <w:rStyle w:val="CharAttribute501"/>
          <w:rFonts w:eastAsia="№Е;Calibri"/>
          <w:b/>
          <w:bCs/>
          <w:i w:val="0"/>
          <w:iCs/>
          <w:szCs w:val="28"/>
          <w:u w:val="none"/>
        </w:rPr>
        <w:t xml:space="preserve">- </w:t>
      </w:r>
      <w:r>
        <w:rPr>
          <w:rFonts w:ascii="Times New Roman" w:hAnsi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</w:pPr>
      <w:r>
        <w:rPr>
          <w:rStyle w:val="CharAttribute502"/>
          <w:rFonts w:eastAsia="№Е"/>
          <w:i w:val="0"/>
          <w:color w:val="000000"/>
          <w:szCs w:val="28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работы родительского комитета класса, участвующего в управлении образовательной организацией и решении вопросов воспитания и обучения их детей;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привлечение членов семей школьников к организации и проведению дел класса;</w:t>
      </w:r>
    </w:p>
    <w:p w:rsidR="007A19AC" w:rsidRDefault="00DD7E37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</w:pPr>
      <w:r>
        <w:rPr>
          <w:rStyle w:val="CharAttribute502"/>
          <w:rFonts w:eastAsia="№Е"/>
          <w:i w:val="0"/>
          <w:color w:val="000000"/>
          <w:szCs w:val="28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:rsidR="007A19AC" w:rsidRDefault="007A19AC" w:rsidP="00354307">
      <w:pPr>
        <w:pStyle w:val="aa"/>
        <w:tabs>
          <w:tab w:val="left" w:pos="851"/>
          <w:tab w:val="left" w:pos="1310"/>
        </w:tabs>
        <w:ind w:left="0" w:right="175" w:firstLine="567"/>
        <w:jc w:val="both"/>
        <w:rPr>
          <w:rStyle w:val="CharAttribute502"/>
          <w:rFonts w:eastAsia="№Е"/>
          <w:i w:val="0"/>
          <w:color w:val="000000"/>
          <w:szCs w:val="28"/>
        </w:rPr>
      </w:pPr>
    </w:p>
    <w:p w:rsidR="007A19AC" w:rsidRDefault="00DD7E37" w:rsidP="00354307">
      <w:pPr>
        <w:tabs>
          <w:tab w:val="left" w:pos="851"/>
          <w:tab w:val="left" w:pos="1310"/>
        </w:tabs>
        <w:ind w:right="175" w:firstLine="567"/>
        <w:jc w:val="both"/>
        <w:rPr>
          <w:rFonts w:hint="eastAsia"/>
        </w:rPr>
      </w:pPr>
      <w:r>
        <w:rPr>
          <w:rStyle w:val="CharAttribute502"/>
          <w:rFonts w:eastAsia="№Е"/>
          <w:b/>
          <w:i w:val="0"/>
          <w:color w:val="000000"/>
          <w:szCs w:val="28"/>
        </w:rPr>
        <w:t xml:space="preserve">Модуль 3.3. </w:t>
      </w:r>
      <w:bookmarkStart w:id="1" w:name="_Hlk30338243"/>
      <w:r>
        <w:rPr>
          <w:rStyle w:val="CharAttribute502"/>
          <w:rFonts w:eastAsia="№Е"/>
          <w:b/>
          <w:i w:val="0"/>
          <w:color w:val="000000"/>
          <w:szCs w:val="28"/>
        </w:rPr>
        <w:t>«Курсы внеурочной деятельности и дополнительное образование»</w:t>
      </w:r>
      <w:bookmarkEnd w:id="1"/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 xml:space="preserve">Воспитание на занятиях школьных курсов внеурочной деятельности и объединений дополнительного образования осуществляется преимущественно через: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>-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rStyle w:val="CharAttribute0"/>
          <w:rFonts w:eastAsia="Batang"/>
          <w:szCs w:val="28"/>
        </w:rPr>
        <w:t xml:space="preserve">- формирование в </w:t>
      </w:r>
      <w:r>
        <w:rPr>
          <w:sz w:val="28"/>
          <w:szCs w:val="28"/>
        </w:rPr>
        <w:t>кружках, секциях, клубах, студиях и т.п. детско-взрослых общностей,</w:t>
      </w:r>
      <w:r>
        <w:rPr>
          <w:rStyle w:val="CharAttribute502"/>
          <w:rFonts w:eastAsia="Batang"/>
          <w:szCs w:val="28"/>
        </w:rPr>
        <w:t xml:space="preserve"> </w:t>
      </w:r>
      <w:r>
        <w:rPr>
          <w:rStyle w:val="CharAttribute0"/>
          <w:rFonts w:eastAsia="Batang"/>
          <w:szCs w:val="28"/>
        </w:rPr>
        <w:t xml:space="preserve">которые </w:t>
      </w:r>
      <w:r>
        <w:rPr>
          <w:sz w:val="28"/>
          <w:szCs w:val="28"/>
        </w:rPr>
        <w:t xml:space="preserve">могли бы </w:t>
      </w:r>
      <w:r>
        <w:rPr>
          <w:rStyle w:val="CharAttribute0"/>
          <w:rFonts w:eastAsia="Batang"/>
          <w:szCs w:val="28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>
        <w:rPr>
          <w:rStyle w:val="CharAttribute0"/>
          <w:rFonts w:eastAsia="Batang"/>
          <w:szCs w:val="28"/>
        </w:rPr>
        <w:br/>
        <w:t>к другу;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0"/>
          <w:rFonts w:eastAsia="Batang"/>
          <w:szCs w:val="28"/>
        </w:rPr>
        <w:t>- создание в</w:t>
      </w:r>
      <w:r>
        <w:rPr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-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2"/>
          <w:rFonts w:eastAsia="№Е"/>
          <w:i w:val="0"/>
          <w:color w:val="000000"/>
          <w:szCs w:val="28"/>
        </w:rPr>
        <w:t>- поощрение педагогическими работниками детских инициатив и детского самоуправления.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2"/>
          <w:rFonts w:eastAsia="№Е"/>
          <w:i w:val="0"/>
          <w:color w:val="000000"/>
          <w:szCs w:val="28"/>
        </w:rPr>
        <w:t xml:space="preserve"> </w:t>
      </w:r>
      <w:r>
        <w:rPr>
          <w:rStyle w:val="CharAttribute511"/>
          <w:rFonts w:eastAsia="№Е"/>
          <w:color w:val="000000"/>
          <w:szCs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видов деятельности:</w:t>
      </w:r>
    </w:p>
    <w:p w:rsidR="007A19AC" w:rsidRDefault="00DD7E37" w:rsidP="00354307">
      <w:pPr>
        <w:tabs>
          <w:tab w:val="left" w:pos="1310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b/>
          <w:szCs w:val="28"/>
          <w:u w:val="none"/>
        </w:rPr>
        <w:t xml:space="preserve">Познавательная деятельность. </w:t>
      </w:r>
      <w:proofErr w:type="gramStart"/>
      <w:r>
        <w:rPr>
          <w:sz w:val="28"/>
          <w:szCs w:val="28"/>
        </w:rPr>
        <w:t xml:space="preserve">Курсы внеурочной деятельности и дополнительного, направленные на </w:t>
      </w:r>
      <w:r>
        <w:rPr>
          <w:rStyle w:val="CharAttribute501"/>
          <w:rFonts w:eastAsia="№Е"/>
          <w:i w:val="0"/>
          <w:szCs w:val="28"/>
          <w:u w:val="none"/>
        </w:rPr>
        <w:t xml:space="preserve">передачу обучающимся  социально значимых знаний, развивающие их любознательность, позволяющие привлечь их внимание  к </w:t>
      </w:r>
      <w:r>
        <w:rPr>
          <w:sz w:val="28"/>
          <w:szCs w:val="28"/>
        </w:rPr>
        <w:t xml:space="preserve">экономическим, политическим, экологическим, </w:t>
      </w:r>
      <w:r>
        <w:rPr>
          <w:rStyle w:val="CharAttribute501"/>
          <w:rFonts w:eastAsia="№Е"/>
          <w:i w:val="0"/>
          <w:szCs w:val="28"/>
          <w:u w:val="none"/>
        </w:rPr>
        <w:t>гуманитарным проблемам нашего общества, формирующие их гуманистическое мировоззрение и научную картину мира:</w:t>
      </w:r>
      <w:proofErr w:type="gramEnd"/>
    </w:p>
    <w:p w:rsidR="007A19AC" w:rsidRDefault="00DD7E37" w:rsidP="00354307">
      <w:pPr>
        <w:tabs>
          <w:tab w:val="left" w:pos="1310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color w:val="000000"/>
          <w:szCs w:val="28"/>
          <w:u w:val="none"/>
        </w:rPr>
        <w:t>- «Грамотный читатель»</w:t>
      </w:r>
    </w:p>
    <w:p w:rsidR="007A19AC" w:rsidRDefault="00DD7E37" w:rsidP="00354307">
      <w:pPr>
        <w:tabs>
          <w:tab w:val="left" w:pos="1310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color w:val="000000"/>
          <w:szCs w:val="28"/>
          <w:u w:val="none"/>
        </w:rPr>
        <w:t>- «Учусь создавать проект»</w:t>
      </w:r>
    </w:p>
    <w:p w:rsidR="007A19AC" w:rsidRDefault="00DD7E37" w:rsidP="00354307">
      <w:pPr>
        <w:tabs>
          <w:tab w:val="left" w:pos="1310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color w:val="000000"/>
          <w:szCs w:val="28"/>
          <w:u w:val="none"/>
        </w:rPr>
        <w:t>- «Инфознайка»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b/>
          <w:szCs w:val="28"/>
          <w:u w:val="none"/>
        </w:rPr>
        <w:t>Художественное творчество.</w:t>
      </w:r>
      <w:r>
        <w:rPr>
          <w:rStyle w:val="CharAttribute501"/>
          <w:rFonts w:eastAsia="№Е"/>
          <w:b/>
          <w:i w:val="0"/>
          <w:szCs w:val="28"/>
          <w:u w:val="none"/>
        </w:rPr>
        <w:t xml:space="preserve"> </w:t>
      </w:r>
      <w:r>
        <w:rPr>
          <w:sz w:val="28"/>
          <w:szCs w:val="28"/>
        </w:rPr>
        <w:t xml:space="preserve">Курсы внеурочной деятельности </w:t>
      </w:r>
      <w:r>
        <w:rPr>
          <w:rStyle w:val="CharAttribute511"/>
          <w:rFonts w:eastAsia="№Е"/>
          <w:szCs w:val="28"/>
        </w:rPr>
        <w:t>и дополнительного образования</w:t>
      </w:r>
      <w:r>
        <w:rPr>
          <w:sz w:val="28"/>
          <w:szCs w:val="28"/>
        </w:rPr>
        <w:t xml:space="preserve">, создающие благоприятные условия для </w:t>
      </w:r>
      <w:proofErr w:type="spellStart"/>
      <w:r>
        <w:rPr>
          <w:sz w:val="28"/>
          <w:szCs w:val="28"/>
        </w:rPr>
        <w:t>просоциальной</w:t>
      </w:r>
      <w:proofErr w:type="spellEnd"/>
      <w:r>
        <w:rPr>
          <w:sz w:val="28"/>
          <w:szCs w:val="28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>
        <w:rPr>
          <w:rStyle w:val="CharAttribute501"/>
          <w:rFonts w:eastAsia="№Е"/>
          <w:i w:val="0"/>
          <w:szCs w:val="28"/>
          <w:u w:val="none"/>
        </w:rPr>
        <w:t>общее духовно-нравственное развитие: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szCs w:val="28"/>
          <w:u w:val="none"/>
        </w:rPr>
        <w:t>- «Волшебная кисточка»;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color w:val="000000"/>
          <w:szCs w:val="28"/>
          <w:u w:val="none"/>
        </w:rPr>
        <w:t>- «Творческая мастерская».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b/>
          <w:color w:val="000000"/>
          <w:szCs w:val="28"/>
          <w:u w:val="none"/>
        </w:rPr>
        <w:t>Проблемно-ценностное общение.</w:t>
      </w:r>
      <w:r>
        <w:rPr>
          <w:rStyle w:val="CharAttribute501"/>
          <w:rFonts w:eastAsia="№Е"/>
          <w:b/>
          <w:i w:val="0"/>
          <w:color w:val="000000"/>
          <w:szCs w:val="28"/>
          <w:u w:val="none"/>
        </w:rPr>
        <w:t xml:space="preserve"> </w:t>
      </w:r>
      <w:r>
        <w:rPr>
          <w:rStyle w:val="CharAttribute501"/>
          <w:rFonts w:eastAsia="№Е"/>
          <w:i w:val="0"/>
          <w:color w:val="000000"/>
          <w:szCs w:val="28"/>
          <w:u w:val="none"/>
        </w:rPr>
        <w:t xml:space="preserve">Курсы внеурочной деятельности </w:t>
      </w:r>
      <w:r>
        <w:rPr>
          <w:rStyle w:val="CharAttribute511"/>
          <w:rFonts w:eastAsia="№Е"/>
          <w:color w:val="000000"/>
          <w:szCs w:val="28"/>
        </w:rPr>
        <w:t>и дополнительного образования</w:t>
      </w:r>
      <w:r>
        <w:rPr>
          <w:rStyle w:val="CharAttribute501"/>
          <w:rFonts w:eastAsia="№Е"/>
          <w:i w:val="0"/>
          <w:color w:val="000000"/>
          <w:szCs w:val="28"/>
          <w:u w:val="none"/>
        </w:rPr>
        <w:t xml:space="preserve">, направленные на развитие коммуникативных компетенций обучающихся, воспитание у них культуры общения, развитие умений </w:t>
      </w:r>
      <w:r>
        <w:rPr>
          <w:rStyle w:val="CharAttribute501"/>
          <w:rFonts w:eastAsia="№Е"/>
          <w:i w:val="0"/>
          <w:color w:val="000000"/>
          <w:szCs w:val="28"/>
          <w:u w:val="none"/>
        </w:rPr>
        <w:lastRenderedPageBreak/>
        <w:t xml:space="preserve">слушать и слышать других, уважать чужое мнение и отстаивать свое собственное, терпимо относиться к </w:t>
      </w:r>
      <w:r>
        <w:rPr>
          <w:rStyle w:val="CharAttribute3"/>
          <w:rFonts w:cs="Arial"/>
          <w:color w:val="000000"/>
          <w:szCs w:val="28"/>
        </w:rPr>
        <w:t>разнообразию взглядов людей: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3"/>
          <w:rFonts w:cs="Arial"/>
          <w:color w:val="000000"/>
          <w:szCs w:val="28"/>
        </w:rPr>
        <w:t>- «Я-первоклассник»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b/>
          <w:szCs w:val="28"/>
          <w:u w:val="none"/>
        </w:rPr>
        <w:t xml:space="preserve">Спортивно-оздоровительная деятельность и безопасность. </w:t>
      </w:r>
      <w:r>
        <w:rPr>
          <w:sz w:val="28"/>
          <w:szCs w:val="28"/>
        </w:rPr>
        <w:t xml:space="preserve">Курсы внеурочной деятельности </w:t>
      </w:r>
      <w:r>
        <w:rPr>
          <w:rStyle w:val="CharAttribute511"/>
          <w:rFonts w:eastAsia="№Е"/>
          <w:szCs w:val="28"/>
        </w:rPr>
        <w:t>и дополнительного образования</w:t>
      </w:r>
      <w:r>
        <w:rPr>
          <w:sz w:val="28"/>
          <w:szCs w:val="28"/>
        </w:rPr>
        <w:t xml:space="preserve">, направленные </w:t>
      </w:r>
      <w:r>
        <w:rPr>
          <w:rStyle w:val="CharAttribute501"/>
          <w:rFonts w:eastAsia="№Е"/>
          <w:i w:val="0"/>
          <w:szCs w:val="28"/>
          <w:u w:val="none"/>
        </w:rPr>
        <w:t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color w:val="000000"/>
          <w:szCs w:val="28"/>
          <w:u w:val="none"/>
        </w:rPr>
        <w:t>- «Шахматы»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i w:val="0"/>
          <w:color w:val="000000"/>
          <w:szCs w:val="28"/>
          <w:u w:val="none"/>
        </w:rPr>
        <w:t>- «Подвижные игры»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1"/>
          <w:rFonts w:eastAsia="№Е"/>
          <w:b/>
          <w:i w:val="0"/>
          <w:color w:val="000000"/>
          <w:szCs w:val="28"/>
          <w:u w:val="none"/>
        </w:rPr>
        <w:t>3.4. Модуль «Школьный урок»</w:t>
      </w:r>
    </w:p>
    <w:p w:rsidR="007A19AC" w:rsidRDefault="00DD7E37" w:rsidP="00354307">
      <w:pPr>
        <w:tabs>
          <w:tab w:val="left" w:pos="851"/>
        </w:tabs>
        <w:ind w:right="-1" w:firstLine="709"/>
        <w:jc w:val="both"/>
        <w:rPr>
          <w:rFonts w:hint="eastAsia"/>
        </w:rPr>
      </w:pPr>
      <w:r>
        <w:rPr>
          <w:rStyle w:val="CharAttribute512"/>
          <w:rFonts w:eastAsia="№Е"/>
          <w:color w:val="000000"/>
          <w:szCs w:val="28"/>
        </w:rPr>
        <w:t xml:space="preserve">Реализация </w:t>
      </w:r>
      <w:r>
        <w:rPr>
          <w:rStyle w:val="CharAttribute501"/>
          <w:rFonts w:eastAsia="№Е"/>
          <w:i w:val="0"/>
          <w:color w:val="000000"/>
          <w:szCs w:val="28"/>
          <w:u w:val="none"/>
        </w:rPr>
        <w:t>педагогическими работниками</w:t>
      </w:r>
      <w:r>
        <w:rPr>
          <w:rStyle w:val="CharAttribute512"/>
          <w:rFonts w:eastAsia="№Е"/>
          <w:color w:val="000000"/>
          <w:szCs w:val="28"/>
        </w:rPr>
        <w:t xml:space="preserve"> воспитательного потенциала урока предполагает следующее</w:t>
      </w:r>
      <w:r>
        <w:rPr>
          <w:rStyle w:val="CharAttribute501"/>
          <w:rFonts w:eastAsia="№Е"/>
          <w:color w:val="000000"/>
          <w:szCs w:val="28"/>
          <w:u w:val="none"/>
        </w:rPr>
        <w:t>: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szCs w:val="28"/>
          <w:u w:val="none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color w:val="000000"/>
          <w:szCs w:val="28"/>
          <w:u w:val="none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color w:val="000000"/>
          <w:szCs w:val="28"/>
          <w:u w:val="none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iCs/>
          <w:color w:val="000000"/>
          <w:szCs w:val="28"/>
          <w:u w:val="none"/>
        </w:rPr>
        <w:t xml:space="preserve">- использование </w:t>
      </w:r>
      <w:r>
        <w:rPr>
          <w:rStyle w:val="CharAttribute501"/>
          <w:rFonts w:eastAsia="№Е;Calibri"/>
          <w:i w:val="0"/>
          <w:color w:val="000000"/>
          <w:szCs w:val="28"/>
          <w:u w:val="none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color w:val="000000"/>
          <w:szCs w:val="28"/>
          <w:u w:val="none"/>
        </w:rPr>
        <w:t xml:space="preserve">-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color w:val="000000"/>
          <w:szCs w:val="28"/>
          <w:u w:val="none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color w:val="000000"/>
          <w:szCs w:val="28"/>
          <w:u w:val="none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A19AC" w:rsidRDefault="00DD7E37" w:rsidP="00354307">
      <w:pPr>
        <w:pStyle w:val="aa"/>
        <w:tabs>
          <w:tab w:val="left" w:pos="993"/>
          <w:tab w:val="left" w:pos="1310"/>
        </w:tabs>
        <w:ind w:left="0" w:firstLine="567"/>
        <w:jc w:val="both"/>
      </w:pPr>
      <w:r>
        <w:rPr>
          <w:rStyle w:val="CharAttribute501"/>
          <w:rFonts w:eastAsia="№Е;Calibri"/>
          <w:i w:val="0"/>
          <w:color w:val="000000"/>
          <w:szCs w:val="28"/>
          <w:u w:val="none"/>
        </w:rPr>
        <w:t xml:space="preserve"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</w:t>
      </w:r>
      <w:r>
        <w:rPr>
          <w:rStyle w:val="CharAttribute501"/>
          <w:rFonts w:eastAsia="№Е;Calibri"/>
          <w:i w:val="0"/>
          <w:color w:val="000000"/>
          <w:szCs w:val="28"/>
          <w:u w:val="none"/>
        </w:rPr>
        <w:lastRenderedPageBreak/>
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A19AC" w:rsidRDefault="00DD7E37" w:rsidP="00354307">
      <w:pPr>
        <w:tabs>
          <w:tab w:val="left" w:pos="851"/>
        </w:tabs>
        <w:ind w:firstLine="567"/>
        <w:jc w:val="both"/>
        <w:rPr>
          <w:rFonts w:hint="eastAsia"/>
        </w:rPr>
      </w:pPr>
      <w:r w:rsidRPr="004C7918">
        <w:rPr>
          <w:rStyle w:val="CharAttribute501"/>
          <w:rFonts w:eastAsia="№Е;Calibri"/>
          <w:b/>
          <w:i w:val="0"/>
          <w:iCs/>
          <w:color w:val="000000"/>
          <w:szCs w:val="28"/>
          <w:u w:val="none"/>
        </w:rPr>
        <w:t xml:space="preserve"> Модуль 3.5</w:t>
      </w:r>
      <w:r w:rsidR="004C7918" w:rsidRPr="004C7918">
        <w:rPr>
          <w:rStyle w:val="CharAttribute501"/>
          <w:rFonts w:eastAsia="№Е;Calibri"/>
          <w:b/>
          <w:i w:val="0"/>
          <w:iCs/>
          <w:color w:val="000000"/>
          <w:szCs w:val="28"/>
          <w:u w:val="none"/>
        </w:rPr>
        <w:t xml:space="preserve">  «Самоуправление» </w:t>
      </w:r>
      <w:r w:rsidRPr="004C7918">
        <w:rPr>
          <w:rStyle w:val="CharAttribute501"/>
          <w:rFonts w:eastAsia="№Е;Calibri"/>
          <w:b/>
          <w:i w:val="0"/>
          <w:iCs/>
          <w:color w:val="000000"/>
          <w:szCs w:val="28"/>
          <w:u w:val="none"/>
        </w:rPr>
        <w:t xml:space="preserve"> </w:t>
      </w:r>
    </w:p>
    <w:p w:rsidR="007A19AC" w:rsidRPr="004C7918" w:rsidRDefault="00DD7E37" w:rsidP="0035430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918">
        <w:rPr>
          <w:rStyle w:val="CharAttribute504"/>
          <w:rFonts w:eastAsia="№Е;Calibri" w:cs="Times New Roman"/>
          <w:szCs w:val="28"/>
        </w:rPr>
        <w:t xml:space="preserve">Поддержка детского </w:t>
      </w:r>
      <w:r w:rsidRPr="004C7918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</w:t>
      </w:r>
    </w:p>
    <w:p w:rsidR="007A19AC" w:rsidRPr="004C7918" w:rsidRDefault="00DD7E37" w:rsidP="00354307">
      <w:pPr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918">
        <w:rPr>
          <w:rStyle w:val="CharAttribute501"/>
          <w:rFonts w:eastAsia="№Е;Calibri" w:cs="Times New Roman"/>
          <w:i w:val="0"/>
          <w:color w:val="000000"/>
          <w:szCs w:val="28"/>
          <w:u w:val="none"/>
        </w:rPr>
        <w:t>Детское самоуправление в школе осуществляется следующим образом:</w:t>
      </w:r>
    </w:p>
    <w:p w:rsidR="007A19AC" w:rsidRDefault="00DD7E37" w:rsidP="00354307">
      <w:pPr>
        <w:tabs>
          <w:tab w:val="left" w:pos="851"/>
        </w:tabs>
        <w:ind w:firstLine="567"/>
        <w:jc w:val="both"/>
        <w:rPr>
          <w:rFonts w:hint="eastAsia"/>
        </w:rPr>
      </w:pPr>
      <w:r>
        <w:rPr>
          <w:rStyle w:val="CharAttribute501"/>
          <w:rFonts w:eastAsia="№Е;Calibri"/>
          <w:b/>
          <w:bCs/>
          <w:iCs/>
          <w:color w:val="000000"/>
          <w:szCs w:val="28"/>
          <w:u w:val="none"/>
        </w:rPr>
        <w:t>На уровне классов:</w:t>
      </w:r>
    </w:p>
    <w:p w:rsidR="007A19AC" w:rsidRPr="004C7918" w:rsidRDefault="00DD7E37" w:rsidP="00354307">
      <w:pPr>
        <w:pStyle w:val="aa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both"/>
      </w:pPr>
      <w:r w:rsidRPr="004C7918">
        <w:rPr>
          <w:rStyle w:val="CharAttribute501"/>
          <w:rFonts w:eastAsia="№Е;Calibri"/>
          <w:bCs/>
          <w:i w:val="0"/>
          <w:color w:val="000000"/>
          <w:szCs w:val="28"/>
          <w:u w:val="none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7A19AC" w:rsidRDefault="00DD7E37" w:rsidP="00354307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  <w:r>
        <w:rPr>
          <w:rStyle w:val="CharAttribute501"/>
          <w:rFonts w:eastAsia="№Е;Calibri"/>
          <w:b/>
          <w:bCs/>
          <w:iCs/>
          <w:szCs w:val="28"/>
          <w:u w:val="none"/>
        </w:rPr>
        <w:t xml:space="preserve"> </w:t>
      </w:r>
    </w:p>
    <w:p w:rsidR="007A19AC" w:rsidRDefault="00DD7E37" w:rsidP="00354307">
      <w:pPr>
        <w:pStyle w:val="aa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7A19AC" w:rsidRPr="004C7918" w:rsidRDefault="00DD7E37" w:rsidP="00354307">
      <w:pPr>
        <w:pStyle w:val="aa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both"/>
      </w:pPr>
      <w:r w:rsidRPr="004C7918">
        <w:rPr>
          <w:rStyle w:val="CharAttribute501"/>
          <w:rFonts w:eastAsia="№Е;Calibri"/>
          <w:bCs/>
          <w:i w:val="0"/>
          <w:color w:val="000000"/>
          <w:szCs w:val="28"/>
          <w:u w:val="none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7A19AC" w:rsidRDefault="00DD7E37" w:rsidP="00354307">
      <w:pPr>
        <w:tabs>
          <w:tab w:val="left" w:pos="851"/>
        </w:tabs>
        <w:ind w:firstLine="567"/>
        <w:jc w:val="both"/>
        <w:rPr>
          <w:rFonts w:hint="eastAsia"/>
        </w:rPr>
      </w:pPr>
      <w:r>
        <w:rPr>
          <w:rStyle w:val="CharAttribute501"/>
          <w:rFonts w:eastAsia="№Е;Calibri"/>
          <w:b/>
          <w:i w:val="0"/>
          <w:iCs/>
          <w:color w:val="000000"/>
          <w:szCs w:val="28"/>
          <w:u w:val="none"/>
        </w:rPr>
        <w:t>Модуль 3.6. «Экскурсии, экспедиции, походы»</w:t>
      </w:r>
    </w:p>
    <w:p w:rsidR="007A19AC" w:rsidRDefault="00DD7E37" w:rsidP="00354307">
      <w:pPr>
        <w:tabs>
          <w:tab w:val="left" w:pos="851"/>
        </w:tabs>
        <w:ind w:right="-1" w:firstLine="709"/>
        <w:jc w:val="both"/>
        <w:rPr>
          <w:rFonts w:hint="eastAsia"/>
        </w:rPr>
      </w:pPr>
      <w:r>
        <w:rPr>
          <w:rStyle w:val="CharAttribute501"/>
          <w:rFonts w:eastAsia="Calibri"/>
          <w:i w:val="0"/>
          <w:iCs/>
          <w:color w:val="000000"/>
          <w:szCs w:val="28"/>
          <w:u w:val="none"/>
        </w:rPr>
        <w:t xml:space="preserve"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>
        <w:rPr>
          <w:rStyle w:val="CharAttribute501"/>
          <w:rFonts w:eastAsia="Calibri"/>
          <w:i w:val="0"/>
          <w:iCs/>
          <w:color w:val="000000"/>
          <w:szCs w:val="28"/>
          <w:u w:val="none"/>
        </w:rPr>
        <w:t>самообслуживающего</w:t>
      </w:r>
      <w:proofErr w:type="spellEnd"/>
      <w:r>
        <w:rPr>
          <w:rStyle w:val="CharAttribute501"/>
          <w:rFonts w:eastAsia="Calibri"/>
          <w:i w:val="0"/>
          <w:iCs/>
          <w:color w:val="000000"/>
          <w:szCs w:val="28"/>
          <w:u w:val="none"/>
        </w:rPr>
        <w:t xml:space="preserve"> труда, преодоления </w:t>
      </w:r>
      <w:r>
        <w:rPr>
          <w:rStyle w:val="CharAttribute501"/>
          <w:rFonts w:eastAsia="Calibri"/>
          <w:i w:val="0"/>
          <w:iCs/>
          <w:color w:val="000000"/>
          <w:szCs w:val="28"/>
          <w:u w:val="none"/>
        </w:rPr>
        <w:br/>
        <w:t>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Style w:val="CharAttribute501"/>
          <w:rFonts w:eastAsia="№Е;Calibri"/>
          <w:iCs/>
          <w:color w:val="000000"/>
          <w:szCs w:val="28"/>
          <w:u w:val="none"/>
        </w:rPr>
        <w:t>:</w:t>
      </w:r>
    </w:p>
    <w:p w:rsidR="007A19AC" w:rsidRDefault="00DD7E37" w:rsidP="00354307">
      <w:pPr>
        <w:tabs>
          <w:tab w:val="left" w:pos="851"/>
        </w:tabs>
        <w:ind w:right="-1" w:firstLine="709"/>
        <w:jc w:val="both"/>
        <w:rPr>
          <w:rFonts w:hint="eastAsia"/>
        </w:rPr>
      </w:pPr>
      <w:r>
        <w:rPr>
          <w:rStyle w:val="CharAttribute501"/>
          <w:rFonts w:eastAsia="Calibri"/>
          <w:i w:val="0"/>
          <w:color w:val="000000"/>
          <w:szCs w:val="28"/>
          <w:u w:val="none"/>
        </w:rPr>
        <w:t xml:space="preserve">- пешие прогулки, экскурсии или походы выходного </w:t>
      </w:r>
      <w:r>
        <w:rPr>
          <w:rStyle w:val="CharAttribute501"/>
          <w:rFonts w:eastAsia="Calibri"/>
          <w:i w:val="0"/>
          <w:color w:val="000000"/>
          <w:szCs w:val="28"/>
          <w:u w:val="none"/>
        </w:rPr>
        <w:br/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>
        <w:rPr>
          <w:rStyle w:val="CharAttribute501"/>
          <w:rFonts w:eastAsia="Calibri"/>
          <w:i w:val="0"/>
          <w:color w:val="000000"/>
          <w:szCs w:val="28"/>
          <w:u w:val="none"/>
        </w:rPr>
        <w:br/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7A19AC" w:rsidRDefault="00DD7E37" w:rsidP="00354307">
      <w:pPr>
        <w:tabs>
          <w:tab w:val="left" w:pos="851"/>
        </w:tabs>
        <w:ind w:right="-1" w:firstLine="709"/>
        <w:jc w:val="both"/>
        <w:rPr>
          <w:rFonts w:hint="eastAsia"/>
        </w:rPr>
      </w:pPr>
      <w:r>
        <w:rPr>
          <w:rStyle w:val="CharAttribute501"/>
          <w:rFonts w:eastAsia="Calibri"/>
          <w:i w:val="0"/>
          <w:color w:val="000000"/>
          <w:szCs w:val="28"/>
          <w:u w:val="none"/>
        </w:rPr>
        <w:t xml:space="preserve">- литературные, исторические, биологические экспедиции,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</w:t>
      </w:r>
      <w:r>
        <w:rPr>
          <w:rStyle w:val="CharAttribute501"/>
          <w:rFonts w:eastAsia="Calibri"/>
          <w:i w:val="0"/>
          <w:color w:val="000000"/>
          <w:szCs w:val="28"/>
          <w:u w:val="none"/>
        </w:rPr>
        <w:br/>
        <w:t>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7A19AC" w:rsidRDefault="00DD7E37" w:rsidP="00354307">
      <w:pPr>
        <w:tabs>
          <w:tab w:val="left" w:pos="851"/>
        </w:tabs>
        <w:ind w:right="-1" w:firstLine="709"/>
        <w:jc w:val="both"/>
        <w:rPr>
          <w:rFonts w:hint="eastAsia"/>
        </w:rPr>
      </w:pPr>
      <w:r>
        <w:rPr>
          <w:rStyle w:val="CharAttribute501"/>
          <w:rFonts w:eastAsia="Calibri"/>
          <w:i w:val="0"/>
          <w:color w:val="000000"/>
          <w:szCs w:val="28"/>
          <w:u w:val="none"/>
        </w:rPr>
        <w:lastRenderedPageBreak/>
        <w:t xml:space="preserve">- ежегодный общешкольный </w:t>
      </w:r>
      <w:proofErr w:type="spellStart"/>
      <w:r>
        <w:rPr>
          <w:rStyle w:val="CharAttribute501"/>
          <w:rFonts w:eastAsia="Calibri"/>
          <w:i w:val="0"/>
          <w:color w:val="000000"/>
          <w:szCs w:val="28"/>
          <w:u w:val="none"/>
        </w:rPr>
        <w:t>турслет</w:t>
      </w:r>
      <w:proofErr w:type="spellEnd"/>
      <w:r>
        <w:rPr>
          <w:rStyle w:val="CharAttribute501"/>
          <w:rFonts w:eastAsia="Calibri"/>
          <w:i w:val="0"/>
          <w:color w:val="000000"/>
          <w:szCs w:val="28"/>
          <w:u w:val="none"/>
        </w:rPr>
        <w:t xml:space="preserve"> с участием команд, сформированных из педагогических работников, обучающихся и их родителей, включающий в себя, например: соревнование по технике пешеходного туризма, соревнование по спортивному ориентированию,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эстафету, квесты.</w:t>
      </w:r>
    </w:p>
    <w:p w:rsidR="007A19AC" w:rsidRDefault="00DD7E37" w:rsidP="00354307">
      <w:pPr>
        <w:tabs>
          <w:tab w:val="left" w:pos="851"/>
        </w:tabs>
        <w:ind w:right="-1" w:firstLine="709"/>
        <w:jc w:val="both"/>
        <w:rPr>
          <w:rFonts w:hint="eastAsia"/>
        </w:rPr>
      </w:pPr>
      <w:r>
        <w:rPr>
          <w:rStyle w:val="CharAttribute501"/>
          <w:rFonts w:eastAsia="Calibri"/>
          <w:b/>
          <w:i w:val="0"/>
          <w:iCs/>
          <w:color w:val="000000"/>
          <w:szCs w:val="28"/>
          <w:u w:val="none"/>
        </w:rPr>
        <w:t>Модуль 3.7. «Профориентация»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Совместная деятельность педагогических работников и обучающихся </w:t>
      </w:r>
      <w:r>
        <w:rPr>
          <w:sz w:val="28"/>
          <w:szCs w:val="28"/>
        </w:rPr>
        <w:br/>
        <w:t xml:space="preserve">по направлению «профориентация» включает в себя профессиональное просвещение обучающихся.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Создавая профориентационно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</w:t>
      </w:r>
      <w:r>
        <w:rPr>
          <w:sz w:val="28"/>
          <w:szCs w:val="28"/>
        </w:rPr>
        <w:br/>
        <w:t xml:space="preserve">в постиндустриальном мире, охватывающий не только профессиональную, </w:t>
      </w:r>
      <w:r>
        <w:rPr>
          <w:sz w:val="28"/>
          <w:szCs w:val="28"/>
        </w:rPr>
        <w:br/>
        <w:t xml:space="preserve">но и внепрофессиональную составляющие такой деятельности. </w:t>
      </w:r>
      <w:r>
        <w:rPr>
          <w:rStyle w:val="CharAttribute511"/>
          <w:rFonts w:eastAsia="№Е"/>
          <w:szCs w:val="28"/>
        </w:rPr>
        <w:t xml:space="preserve">Эта работа осуществляется </w:t>
      </w:r>
      <w:r>
        <w:rPr>
          <w:rStyle w:val="CharAttribute512"/>
          <w:rFonts w:eastAsia="№Е"/>
          <w:szCs w:val="28"/>
        </w:rPr>
        <w:t>через</w:t>
      </w:r>
      <w:r>
        <w:rPr>
          <w:sz w:val="28"/>
          <w:szCs w:val="28"/>
        </w:rPr>
        <w:t>:</w:t>
      </w:r>
      <w:r>
        <w:rPr>
          <w:rStyle w:val="CharAttribute502"/>
          <w:rFonts w:eastAsia="№Е"/>
          <w:i w:val="0"/>
          <w:szCs w:val="28"/>
        </w:rPr>
        <w:t xml:space="preserve"> 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2"/>
          <w:rFonts w:eastAsia="№Е"/>
          <w:i w:val="0"/>
          <w:szCs w:val="28"/>
        </w:rPr>
        <w:t xml:space="preserve">- </w:t>
      </w:r>
      <w:r>
        <w:rPr>
          <w:rStyle w:val="CharAttribute502"/>
          <w:rFonts w:eastAsia="Calibri"/>
          <w:i w:val="0"/>
          <w:szCs w:val="28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2"/>
          <w:rFonts w:eastAsia="Calibri"/>
          <w:i w:val="0"/>
          <w:szCs w:val="28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2"/>
          <w:rFonts w:eastAsia="Calibri"/>
          <w:i w:val="0"/>
          <w:szCs w:val="28"/>
        </w:rPr>
        <w:t xml:space="preserve">- </w:t>
      </w:r>
      <w:r w:rsidRPr="00354307">
        <w:rPr>
          <w:rStyle w:val="CharAttribute502"/>
          <w:rFonts w:eastAsia="Calibri"/>
          <w:i w:val="0"/>
          <w:szCs w:val="28"/>
        </w:rPr>
        <w:t>э</w:t>
      </w:r>
      <w:r>
        <w:rPr>
          <w:rStyle w:val="CharAttribute502"/>
          <w:rFonts w:eastAsia="Calibri"/>
          <w:i w:val="0"/>
          <w:szCs w:val="28"/>
        </w:rPr>
        <w:t>кскурсии на предприятия области, дающие обучающимся начальные представления о существующих профессиях и условиях работы людей, представляющих эти профессии.</w:t>
      </w:r>
    </w:p>
    <w:p w:rsidR="007A19AC" w:rsidRDefault="007A19AC" w:rsidP="00354307">
      <w:pPr>
        <w:tabs>
          <w:tab w:val="left" w:pos="851"/>
        </w:tabs>
        <w:ind w:firstLine="709"/>
        <w:jc w:val="both"/>
        <w:rPr>
          <w:rStyle w:val="CharAttribute502"/>
          <w:rFonts w:eastAsia="Calibri"/>
          <w:i w:val="0"/>
          <w:szCs w:val="28"/>
        </w:rPr>
      </w:pP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02"/>
          <w:rFonts w:eastAsia="Calibri"/>
          <w:b/>
          <w:i w:val="0"/>
          <w:color w:val="000000"/>
          <w:szCs w:val="28"/>
        </w:rPr>
        <w:t xml:space="preserve">Модуль 3.8. </w:t>
      </w:r>
      <w:r>
        <w:rPr>
          <w:rStyle w:val="CharAttribute502"/>
          <w:rFonts w:eastAsia="Calibri"/>
          <w:b/>
          <w:i w:val="0"/>
          <w:szCs w:val="28"/>
        </w:rPr>
        <w:t>«Организация предметно-эстетической среды»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02"/>
          <w:rFonts w:eastAsia="Calibri"/>
          <w:i w:val="0"/>
          <w:szCs w:val="28"/>
        </w:rPr>
        <w:t xml:space="preserve">Окружающая обучающегося предметно-эстетическая среда школы, </w:t>
      </w:r>
      <w:r>
        <w:rPr>
          <w:rStyle w:val="CharAttribute502"/>
          <w:rFonts w:eastAsia="Calibri"/>
          <w:i w:val="0"/>
          <w:szCs w:val="28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>
        <w:rPr>
          <w:rStyle w:val="CharAttribute502"/>
          <w:rFonts w:eastAsia="Calibri"/>
          <w:i w:val="0"/>
          <w:szCs w:val="28"/>
        </w:rPr>
        <w:t>способствует позитивному восприятию обучающимся школы. Воспитывающее влияние на обучающегося осуществляется через такие формы работы с предметно-эстетической средой школы как:</w:t>
      </w:r>
      <w:r>
        <w:rPr>
          <w:rStyle w:val="CharAttribute502"/>
          <w:rFonts w:eastAsia="№Е"/>
          <w:i w:val="0"/>
          <w:szCs w:val="28"/>
        </w:rPr>
        <w:t xml:space="preserve"> 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02"/>
          <w:rFonts w:eastAsia="№Е"/>
          <w:i w:val="0"/>
          <w:szCs w:val="28"/>
        </w:rPr>
        <w:t>-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02"/>
          <w:rFonts w:eastAsia="№Е"/>
          <w:i w:val="0"/>
          <w:szCs w:val="28"/>
        </w:rPr>
        <w:t xml:space="preserve">- 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>
        <w:rPr>
          <w:rStyle w:val="CharAttribute502"/>
          <w:rFonts w:eastAsia="№Е"/>
          <w:i w:val="0"/>
          <w:szCs w:val="28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</w:t>
      </w:r>
      <w:r>
        <w:rPr>
          <w:rStyle w:val="CharAttribute502"/>
          <w:rFonts w:eastAsia="№Е"/>
          <w:i w:val="0"/>
          <w:szCs w:val="28"/>
        </w:rPr>
        <w:lastRenderedPageBreak/>
        <w:t>(проведенных ключевых делах, интересных экскурсиях, походах, встречах с интересными людьми и т.п.);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02"/>
          <w:rFonts w:eastAsia="№Е"/>
          <w:i w:val="0"/>
          <w:szCs w:val="28"/>
        </w:rPr>
        <w:t>- озеленение</w:t>
      </w:r>
      <w:r>
        <w:rPr>
          <w:rStyle w:val="CharAttribute526"/>
          <w:rFonts w:eastAsia="№Е"/>
          <w:szCs w:val="28"/>
        </w:rPr>
        <w:t xml:space="preserve"> пришкольной территории, разбивка клумб.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26"/>
          <w:rFonts w:eastAsia="№Е"/>
          <w:szCs w:val="28"/>
        </w:rPr>
        <w:t>- 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26"/>
          <w:rFonts w:eastAsia="№Е"/>
          <w:szCs w:val="28"/>
        </w:rPr>
        <w:t xml:space="preserve">- </w:t>
      </w:r>
      <w:r>
        <w:rPr>
          <w:rStyle w:val="CharAttribute526"/>
          <w:rFonts w:eastAsia="№Е" w:cs="Arial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7A19AC" w:rsidRDefault="00DD7E37" w:rsidP="00354307">
      <w:pPr>
        <w:tabs>
          <w:tab w:val="left" w:pos="851"/>
        </w:tabs>
        <w:jc w:val="both"/>
        <w:rPr>
          <w:rFonts w:hint="eastAsia"/>
        </w:rPr>
      </w:pPr>
      <w:r>
        <w:rPr>
          <w:b/>
          <w:color w:val="000000"/>
          <w:sz w:val="28"/>
          <w:szCs w:val="28"/>
        </w:rPr>
        <w:t xml:space="preserve">3.9. Модуль </w:t>
      </w:r>
      <w:r>
        <w:rPr>
          <w:b/>
          <w:sz w:val="28"/>
          <w:szCs w:val="28"/>
        </w:rPr>
        <w:t>«Работа с родителями»</w:t>
      </w:r>
    </w:p>
    <w:p w:rsidR="007A19AC" w:rsidRDefault="00DD7E37" w:rsidP="00354307">
      <w:pPr>
        <w:tabs>
          <w:tab w:val="left" w:pos="851"/>
        </w:tabs>
        <w:ind w:firstLine="709"/>
        <w:jc w:val="both"/>
        <w:rPr>
          <w:rFonts w:hint="eastAsia"/>
        </w:rPr>
      </w:pPr>
      <w:r>
        <w:rPr>
          <w:rStyle w:val="CharAttribute526"/>
          <w:rFonts w:eastAsia="№Е"/>
          <w:szCs w:val="28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>
        <w:rPr>
          <w:rStyle w:val="CharAttribute526"/>
          <w:rFonts w:eastAsia="№Е"/>
          <w:szCs w:val="28"/>
        </w:rPr>
        <w:br/>
        <w:t xml:space="preserve">с родителями или законными представителями обучающихся осуществляется </w:t>
      </w:r>
      <w:r>
        <w:rPr>
          <w:rStyle w:val="CharAttribute526"/>
          <w:rFonts w:eastAsia="№Е"/>
          <w:szCs w:val="28"/>
        </w:rPr>
        <w:br/>
        <w:t>в рамках следующих видов и форм деятельности:</w:t>
      </w:r>
      <w:r>
        <w:rPr>
          <w:rStyle w:val="CharAttribute502"/>
          <w:rFonts w:eastAsia="№Е"/>
          <w:i w:val="0"/>
          <w:szCs w:val="28"/>
        </w:rPr>
        <w:t xml:space="preserve"> </w:t>
      </w:r>
    </w:p>
    <w:p w:rsidR="007A19AC" w:rsidRDefault="00DD7E37" w:rsidP="00354307">
      <w:pPr>
        <w:pStyle w:val="ParaAttribute38"/>
        <w:ind w:right="0" w:firstLine="709"/>
      </w:pPr>
      <w:r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7A19AC" w:rsidRDefault="00DD7E37" w:rsidP="00354307">
      <w:pPr>
        <w:pStyle w:val="ParaAttribute38"/>
        <w:ind w:right="0" w:firstLine="709"/>
      </w:pPr>
      <w:r>
        <w:rPr>
          <w:sz w:val="28"/>
          <w:szCs w:val="28"/>
        </w:rPr>
        <w:t>Общешкольный родительский комитет, участвующие в управлении образовательной организацией и решении вопросов воспитания и социализации их обучающихся;</w:t>
      </w:r>
    </w:p>
    <w:p w:rsidR="007A19AC" w:rsidRDefault="00DD7E37" w:rsidP="00354307">
      <w:pPr>
        <w:pStyle w:val="ParaAttribute38"/>
        <w:ind w:right="0" w:firstLine="709"/>
      </w:pPr>
      <w:r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обучающимися, проводятся мастер-классы, семинары, круглые столы </w:t>
      </w:r>
      <w:r>
        <w:rPr>
          <w:sz w:val="28"/>
          <w:szCs w:val="28"/>
        </w:rPr>
        <w:br/>
        <w:t>с приглашением специалистов;</w:t>
      </w:r>
    </w:p>
    <w:p w:rsidR="007A19AC" w:rsidRDefault="00DD7E37" w:rsidP="00354307">
      <w:pPr>
        <w:pStyle w:val="ParaAttribute38"/>
        <w:ind w:right="0" w:firstLine="709"/>
      </w:pPr>
      <w:r>
        <w:rPr>
          <w:sz w:val="28"/>
          <w:szCs w:val="28"/>
        </w:rPr>
        <w:t>- 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02"/>
          <w:rFonts w:eastAsia="№Е" w:cs="Arial"/>
          <w:i w:val="0"/>
          <w:szCs w:val="28"/>
        </w:rPr>
        <w:t>-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7A19AC" w:rsidRDefault="00DD7E37" w:rsidP="00354307">
      <w:pPr>
        <w:pStyle w:val="ParaAttribute38"/>
        <w:ind w:right="0" w:firstLine="709"/>
      </w:pPr>
      <w:r>
        <w:rPr>
          <w:sz w:val="28"/>
          <w:szCs w:val="28"/>
        </w:rPr>
        <w:t xml:space="preserve">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7A19AC" w:rsidRDefault="00DD7E37" w:rsidP="00354307">
      <w:pPr>
        <w:pStyle w:val="ParaAttribute38"/>
        <w:tabs>
          <w:tab w:val="left" w:pos="851"/>
        </w:tabs>
        <w:ind w:right="0" w:firstLine="709"/>
      </w:pPr>
      <w:r>
        <w:rPr>
          <w:rStyle w:val="CharAttribute502"/>
          <w:rFonts w:eastAsia="№Е" w:cs="Arial"/>
          <w:i w:val="0"/>
          <w:szCs w:val="28"/>
        </w:rPr>
        <w:t xml:space="preserve">- 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педагогических работников.  </w:t>
      </w:r>
    </w:p>
    <w:p w:rsidR="007A19AC" w:rsidRDefault="00DD7E37" w:rsidP="00354307">
      <w:pPr>
        <w:pStyle w:val="aa"/>
        <w:shd w:val="clear" w:color="auto" w:fill="FFFFFF"/>
        <w:tabs>
          <w:tab w:val="left" w:pos="993"/>
          <w:tab w:val="left" w:pos="1310"/>
        </w:tabs>
        <w:ind w:left="0" w:right="-1" w:firstLine="709"/>
        <w:jc w:val="both"/>
      </w:pPr>
      <w:r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7A19AC" w:rsidRDefault="00DD7E37" w:rsidP="00354307">
      <w:pPr>
        <w:tabs>
          <w:tab w:val="left" w:pos="1310"/>
        </w:tabs>
        <w:ind w:firstLine="709"/>
        <w:jc w:val="both"/>
        <w:rPr>
          <w:rFonts w:hint="eastAsia"/>
        </w:rPr>
      </w:pPr>
      <w:r>
        <w:rPr>
          <w:sz w:val="28"/>
          <w:szCs w:val="28"/>
        </w:rPr>
        <w:t>- работа специалистов по запросу родителей для решения острых конфликтных ситуаций;</w:t>
      </w:r>
    </w:p>
    <w:p w:rsidR="007A19AC" w:rsidRDefault="00DD7E37" w:rsidP="00354307">
      <w:pPr>
        <w:tabs>
          <w:tab w:val="left" w:pos="1310"/>
        </w:tabs>
        <w:ind w:firstLine="709"/>
        <w:jc w:val="both"/>
        <w:rPr>
          <w:rFonts w:hint="eastAsia"/>
        </w:rPr>
      </w:pPr>
      <w:r>
        <w:rPr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7A19AC" w:rsidRDefault="00DD7E37" w:rsidP="00354307">
      <w:pPr>
        <w:pStyle w:val="aa"/>
        <w:tabs>
          <w:tab w:val="left" w:pos="1310"/>
        </w:tabs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помощь со стороны родителей в подготовке и проведении общешкольных </w:t>
      </w:r>
      <w:r>
        <w:rPr>
          <w:rFonts w:ascii="Times New Roman" w:hAnsi="Times New Roman"/>
          <w:sz w:val="28"/>
          <w:szCs w:val="28"/>
        </w:rPr>
        <w:br/>
        <w:t>и внутриклассных мероприятий воспитательной направленности;</w:t>
      </w:r>
    </w:p>
    <w:p w:rsidR="007A19AC" w:rsidRDefault="00DD7E37" w:rsidP="00354307">
      <w:pPr>
        <w:pStyle w:val="aa"/>
        <w:tabs>
          <w:tab w:val="left" w:pos="1310"/>
        </w:tabs>
        <w:ind w:left="0" w:firstLine="709"/>
        <w:jc w:val="both"/>
      </w:pPr>
      <w:r>
        <w:rPr>
          <w:rStyle w:val="CharAttribute502"/>
          <w:rFonts w:eastAsia="№Е"/>
          <w:i w:val="0"/>
          <w:szCs w:val="28"/>
        </w:rPr>
        <w:lastRenderedPageBreak/>
        <w:t>- индивидуальное консультирование c целью координации воспитательных усилий педагогических работников и родителей.</w:t>
      </w:r>
    </w:p>
    <w:p w:rsidR="007A19AC" w:rsidRDefault="007A19AC" w:rsidP="00354307">
      <w:pPr>
        <w:pStyle w:val="aa"/>
        <w:tabs>
          <w:tab w:val="left" w:pos="1310"/>
        </w:tabs>
        <w:ind w:left="0" w:firstLine="709"/>
        <w:jc w:val="both"/>
        <w:rPr>
          <w:rStyle w:val="CharAttribute502"/>
          <w:rFonts w:eastAsia="№Е"/>
          <w:i w:val="0"/>
          <w:szCs w:val="28"/>
        </w:rPr>
      </w:pPr>
    </w:p>
    <w:p w:rsidR="007A19AC" w:rsidRDefault="00DD7E37" w:rsidP="00354307">
      <w:pPr>
        <w:pStyle w:val="aa"/>
        <w:tabs>
          <w:tab w:val="left" w:pos="1310"/>
        </w:tabs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3.10. Модуль «Профилактическая деятельность»</w:t>
      </w:r>
    </w:p>
    <w:p w:rsidR="007A19AC" w:rsidRDefault="00DD7E37" w:rsidP="00354307">
      <w:pPr>
        <w:pStyle w:val="aa"/>
        <w:tabs>
          <w:tab w:val="left" w:pos="1310"/>
        </w:tabs>
        <w:ind w:left="0" w:firstLine="680"/>
        <w:jc w:val="both"/>
      </w:pPr>
      <w:r>
        <w:rPr>
          <w:rStyle w:val="CharAttribute502"/>
          <w:rFonts w:eastAsia="№Е"/>
          <w:i w:val="0"/>
          <w:szCs w:val="28"/>
        </w:rPr>
        <w:t xml:space="preserve">В системе профилактической деятельности школы можно выделить два направления: меры общей и специальной профилактики. </w:t>
      </w:r>
    </w:p>
    <w:p w:rsidR="007A19AC" w:rsidRDefault="00DD7E37" w:rsidP="00354307">
      <w:pPr>
        <w:pStyle w:val="aa"/>
        <w:tabs>
          <w:tab w:val="left" w:pos="1310"/>
        </w:tabs>
        <w:ind w:left="0" w:firstLine="680"/>
        <w:jc w:val="both"/>
      </w:pPr>
      <w:r>
        <w:rPr>
          <w:rStyle w:val="CharAttribute502"/>
          <w:rFonts w:eastAsia="№Е"/>
          <w:i w:val="0"/>
          <w:szCs w:val="28"/>
        </w:rPr>
        <w:t xml:space="preserve">Меры общей профилактики обеспечивают вовлечение всех учащихся в мероприятия, направленные на формирование положительного опыта социального поведения и навыков общения и взаимодействия с окружающими людьми, на установку здорового жизненного стиля у младших школьников, воспитание правовой культуры и правового сознания через реализацию программ превентивного (предупреждающего) обучения (базирующихся на психосоциальном подходе: развитии личностной и социальной компетентности детей) и программы правового просвещения «Законодательство на школьном уровне». К ним относятся: </w:t>
      </w:r>
    </w:p>
    <w:p w:rsidR="007A19AC" w:rsidRDefault="00DD7E37" w:rsidP="00354307">
      <w:pPr>
        <w:tabs>
          <w:tab w:val="left" w:pos="1310"/>
        </w:tabs>
        <w:ind w:left="400"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инструктаж учащихся  (безопасное пользование сотовым телефоном, предотвращение краж сотовых телефонов; мелкое хулиганство (нарушение общественного порядка, сопровождающееся нецензурной бранью, оскорбительное приставание);</w:t>
      </w:r>
    </w:p>
    <w:p w:rsidR="007A19AC" w:rsidRDefault="00DD7E37" w:rsidP="00354307">
      <w:pPr>
        <w:pStyle w:val="aa"/>
        <w:tabs>
          <w:tab w:val="left" w:pos="1310"/>
        </w:tabs>
        <w:ind w:left="0" w:firstLine="680"/>
        <w:jc w:val="both"/>
      </w:pPr>
      <w:r>
        <w:rPr>
          <w:rFonts w:ascii="Times New Roman" w:hAnsi="Times New Roman"/>
          <w:sz w:val="28"/>
          <w:szCs w:val="28"/>
        </w:rPr>
        <w:t>- Дни правовой культуры, согласно специальной программе повышения правовой грамотности обучающихся;</w:t>
      </w:r>
    </w:p>
    <w:p w:rsidR="007A19AC" w:rsidRDefault="00DD7E37" w:rsidP="00354307">
      <w:pPr>
        <w:pStyle w:val="aa"/>
        <w:tabs>
          <w:tab w:val="left" w:pos="1310"/>
        </w:tabs>
        <w:ind w:left="0" w:firstLine="737"/>
        <w:jc w:val="both"/>
      </w:pPr>
      <w:r>
        <w:rPr>
          <w:rFonts w:ascii="Times New Roman" w:hAnsi="Times New Roman"/>
          <w:sz w:val="28"/>
          <w:szCs w:val="28"/>
        </w:rPr>
        <w:t xml:space="preserve">- акция «Перемена с книгой» (профилактика номофобии); </w:t>
      </w:r>
    </w:p>
    <w:p w:rsidR="007A19AC" w:rsidRDefault="00DD7E37" w:rsidP="00354307">
      <w:pPr>
        <w:pStyle w:val="aa"/>
        <w:tabs>
          <w:tab w:val="left" w:pos="1310"/>
        </w:tabs>
        <w:ind w:left="0" w:firstLine="680"/>
        <w:jc w:val="both"/>
      </w:pPr>
      <w:r>
        <w:rPr>
          <w:rFonts w:ascii="Times New Roman" w:hAnsi="Times New Roman"/>
          <w:sz w:val="28"/>
          <w:szCs w:val="28"/>
        </w:rPr>
        <w:t>- классные часы по безопасному поведению, в том числе безопасное поведение в Интернете;</w:t>
      </w:r>
    </w:p>
    <w:p w:rsidR="007A19AC" w:rsidRDefault="00DD7E37" w:rsidP="00354307">
      <w:pPr>
        <w:pStyle w:val="aa"/>
        <w:tabs>
          <w:tab w:val="left" w:pos="1310"/>
        </w:tabs>
        <w:ind w:left="0" w:firstLine="737"/>
        <w:jc w:val="both"/>
      </w:pPr>
      <w:r>
        <w:rPr>
          <w:rStyle w:val="CharAttribute502"/>
          <w:rFonts w:eastAsia="№Е"/>
          <w:i w:val="0"/>
          <w:szCs w:val="28"/>
        </w:rPr>
        <w:t>- воспитательные мероприятия, направленные на формирование у учащихся активной жизненной позиции, здоровых установок, популяризацию ЗОЖ (классный час, просмотр тематических фильмов с последующим обсуждением, единый день проведения спортивных мероприятий «Я выбираю спорт как альтернативу вредным привычкам», спортивные мероприятия).</w:t>
      </w:r>
    </w:p>
    <w:p w:rsidR="007A19AC" w:rsidRDefault="007A19AC" w:rsidP="00354307">
      <w:pPr>
        <w:pStyle w:val="aa"/>
        <w:tabs>
          <w:tab w:val="left" w:pos="1310"/>
        </w:tabs>
        <w:ind w:left="0" w:firstLine="737"/>
        <w:jc w:val="both"/>
        <w:rPr>
          <w:rStyle w:val="CharAttribute502"/>
          <w:rFonts w:eastAsia="№Е"/>
          <w:i w:val="0"/>
          <w:szCs w:val="28"/>
        </w:rPr>
      </w:pPr>
    </w:p>
    <w:p w:rsidR="007A19AC" w:rsidRDefault="00DD7E37" w:rsidP="00354307">
      <w:pPr>
        <w:pStyle w:val="aa"/>
        <w:shd w:val="clear" w:color="auto" w:fill="FFFFFF"/>
        <w:tabs>
          <w:tab w:val="left" w:pos="993"/>
          <w:tab w:val="left" w:pos="1310"/>
        </w:tabs>
        <w:ind w:left="0" w:right="-1"/>
        <w:jc w:val="both"/>
      </w:pPr>
      <w:r>
        <w:rPr>
          <w:rStyle w:val="CharAttribute502"/>
          <w:rFonts w:eastAsia="№Е"/>
          <w:b/>
          <w:i w:val="0"/>
          <w:iCs/>
          <w:color w:val="000000"/>
          <w:szCs w:val="28"/>
        </w:rPr>
        <w:t>4. ОСНОВНЫЕ НАПРАВЛЕНИЯ САМОАНАЛИЗА  ВОСПИТАТЕЛЬНОЙ РАБОТЫ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 xml:space="preserve">Самоанализ организуемой в школе воспитательной работы осуществляется </w:t>
      </w:r>
      <w:r>
        <w:rPr>
          <w:sz w:val="28"/>
          <w:szCs w:val="28"/>
        </w:rPr>
        <w:br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</w:t>
      </w:r>
      <w:r>
        <w:rPr>
          <w:sz w:val="28"/>
          <w:szCs w:val="28"/>
        </w:rPr>
        <w:br/>
        <w:t xml:space="preserve">так и к педагогическим работникам, реализующим воспитательный процесс;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</w:t>
      </w:r>
      <w:r>
        <w:rPr>
          <w:sz w:val="28"/>
          <w:szCs w:val="28"/>
        </w:rPr>
        <w:lastRenderedPageBreak/>
        <w:t xml:space="preserve">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354307">
        <w:rPr>
          <w:sz w:val="28"/>
          <w:szCs w:val="28"/>
        </w:rPr>
        <w:t>обучающимися деятельности</w:t>
      </w:r>
      <w:r>
        <w:rPr>
          <w:sz w:val="28"/>
          <w:szCs w:val="28"/>
        </w:rPr>
        <w:t>;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proofErr w:type="gramStart"/>
      <w:r>
        <w:rPr>
          <w:sz w:val="28"/>
          <w:szCs w:val="28"/>
        </w:rPr>
        <w:t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sz w:val="28"/>
          <w:szCs w:val="28"/>
          <w:lang w:eastAsia="ru-RU"/>
        </w:rPr>
        <w:t xml:space="preserve">Основными направлениями анализа </w:t>
      </w:r>
      <w:r>
        <w:rPr>
          <w:sz w:val="28"/>
          <w:szCs w:val="28"/>
        </w:rPr>
        <w:t>организуемого в школе воспитательного процесса являются следующие</w:t>
      </w:r>
      <w:r>
        <w:rPr>
          <w:i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7A19AC" w:rsidRDefault="00DD7E37" w:rsidP="00354307">
      <w:pPr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1. Результаты воспитания, социализации и саморазвития обучающихся.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 xml:space="preserve">Критерием, на основе которого осуществляется данный анализ, является </w:t>
      </w:r>
      <w:r>
        <w:rPr>
          <w:b/>
          <w:iCs/>
          <w:sz w:val="28"/>
          <w:szCs w:val="28"/>
        </w:rPr>
        <w:t>динамика личностного развития обучающихся каждого класса</w:t>
      </w:r>
      <w:r>
        <w:rPr>
          <w:iCs/>
          <w:sz w:val="28"/>
          <w:szCs w:val="28"/>
        </w:rPr>
        <w:t xml:space="preserve">.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>
        <w:rPr>
          <w:iCs/>
          <w:sz w:val="28"/>
          <w:szCs w:val="28"/>
        </w:rPr>
        <w:br/>
        <w:t>или педагогическом совете школы.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 xml:space="preserve">Способом получения информации о результатах воспитания, социализации </w:t>
      </w:r>
      <w:r>
        <w:rPr>
          <w:iCs/>
          <w:sz w:val="28"/>
          <w:szCs w:val="28"/>
        </w:rPr>
        <w:br/>
        <w:t xml:space="preserve">и саморазвития обучающихся является педагогическое наблюдение.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>
        <w:rPr>
          <w:iCs/>
          <w:sz w:val="28"/>
          <w:szCs w:val="28"/>
        </w:rPr>
        <w:br/>
        <w:t>не удалось и почему; какие новые проблемы появились, над чем далее предстоит работать педагогическому коллективу.</w:t>
      </w:r>
    </w:p>
    <w:p w:rsidR="007A19AC" w:rsidRDefault="00DD7E37" w:rsidP="00354307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2. Состояние организуемой в школе совместной деятельности обучающихся и взрослых.</w:t>
      </w:r>
    </w:p>
    <w:p w:rsidR="007A19AC" w:rsidRDefault="00DD7E37" w:rsidP="00354307">
      <w:pPr>
        <w:ind w:firstLine="709"/>
        <w:jc w:val="both"/>
        <w:rPr>
          <w:rFonts w:hint="eastAsia"/>
        </w:rPr>
      </w:pPr>
      <w:r>
        <w:rPr>
          <w:iCs/>
          <w:sz w:val="28"/>
          <w:szCs w:val="28"/>
        </w:rPr>
        <w:t xml:space="preserve">Критерием, на основе которого осуществляется данный анализ, является </w:t>
      </w:r>
      <w:r>
        <w:rPr>
          <w:b/>
          <w:iCs/>
          <w:sz w:val="28"/>
          <w:szCs w:val="28"/>
        </w:rPr>
        <w:t xml:space="preserve">наличие в школе </w:t>
      </w:r>
      <w:r>
        <w:rPr>
          <w:b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b/>
          <w:iCs/>
          <w:sz w:val="28"/>
          <w:szCs w:val="28"/>
        </w:rPr>
        <w:t xml:space="preserve"> совместной деятельности обучающихся и взрослых</w:t>
      </w:r>
      <w:r>
        <w:rPr>
          <w:iCs/>
          <w:color w:val="000000"/>
          <w:sz w:val="28"/>
          <w:szCs w:val="28"/>
        </w:rPr>
        <w:t xml:space="preserve">.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 и родителями, хорошо знакомыми с деятельностью школы. 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>Способами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>Внимание при этом сосредотачивается на вопросах, связанных с</w:t>
      </w:r>
      <w:r>
        <w:rPr>
          <w:i/>
          <w:sz w:val="28"/>
          <w:szCs w:val="28"/>
        </w:rPr>
        <w:t>: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 xml:space="preserve">качеством проводимых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бщешкольных ключевых </w:t>
      </w:r>
      <w:r>
        <w:rPr>
          <w:sz w:val="28"/>
          <w:szCs w:val="28"/>
        </w:rPr>
        <w:t>дел;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>качеством совместной деятельности классных руководителей и их классов;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lastRenderedPageBreak/>
        <w:t>качеством организуемой в школе</w:t>
      </w:r>
      <w:r>
        <w:rPr>
          <w:sz w:val="28"/>
          <w:szCs w:val="28"/>
        </w:rPr>
        <w:t xml:space="preserve"> внеурочной деятельности и дополнительного образования;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>качеством реализации личностно развивающего потенциала школьных уроков;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 xml:space="preserve">качеством существующего в школе </w:t>
      </w:r>
      <w:r>
        <w:rPr>
          <w:sz w:val="28"/>
          <w:szCs w:val="28"/>
        </w:rPr>
        <w:t>ученического самоуправления;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>качеством</w:t>
      </w:r>
      <w:r>
        <w:rPr>
          <w:color w:val="000000"/>
          <w:sz w:val="28"/>
          <w:szCs w:val="28"/>
        </w:rPr>
        <w:t xml:space="preserve"> проводимых в школе экскурсий, экспедиций, походов; 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>качеством</w:t>
      </w:r>
      <w:r>
        <w:rPr>
          <w:rStyle w:val="CharAttribute484"/>
          <w:rFonts w:eastAsia="№Е"/>
          <w:i w:val="0"/>
          <w:szCs w:val="28"/>
        </w:rPr>
        <w:t xml:space="preserve"> профориентационной работы школы;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>качеством</w:t>
      </w:r>
      <w:r>
        <w:rPr>
          <w:color w:val="000000"/>
          <w:sz w:val="28"/>
          <w:szCs w:val="28"/>
        </w:rPr>
        <w:t xml:space="preserve"> организации предметно-эстетической среды школы;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>качеством организации профилактической работы;</w:t>
      </w:r>
    </w:p>
    <w:p w:rsidR="007A19AC" w:rsidRDefault="00DD7E37" w:rsidP="00354307">
      <w:pPr>
        <w:numPr>
          <w:ilvl w:val="0"/>
          <w:numId w:val="3"/>
        </w:numPr>
        <w:jc w:val="both"/>
        <w:rPr>
          <w:rFonts w:hint="eastAsia"/>
        </w:rPr>
      </w:pPr>
      <w:r>
        <w:rPr>
          <w:iCs/>
          <w:sz w:val="28"/>
          <w:szCs w:val="28"/>
        </w:rPr>
        <w:t>качеством взаимодействия школы и семей обучающихся.</w:t>
      </w:r>
    </w:p>
    <w:p w:rsidR="007A19AC" w:rsidRDefault="00DD7E37" w:rsidP="00354307">
      <w:pPr>
        <w:ind w:right="-1" w:firstLine="709"/>
        <w:jc w:val="both"/>
        <w:rPr>
          <w:rFonts w:hint="eastAsia"/>
        </w:rPr>
      </w:pPr>
      <w:r>
        <w:rPr>
          <w:iCs/>
          <w:sz w:val="28"/>
          <w:szCs w:val="28"/>
        </w:rPr>
        <w:t xml:space="preserve">Итогом самоанализа </w:t>
      </w:r>
      <w:r>
        <w:rPr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A19AC" w:rsidRDefault="007A19AC" w:rsidP="00354307">
      <w:pPr>
        <w:shd w:val="clear" w:color="auto" w:fill="FFFFFF"/>
        <w:tabs>
          <w:tab w:val="left" w:pos="993"/>
          <w:tab w:val="left" w:pos="1310"/>
        </w:tabs>
        <w:ind w:firstLine="737"/>
        <w:jc w:val="both"/>
        <w:rPr>
          <w:rStyle w:val="CharAttribute502"/>
          <w:rFonts w:eastAsia="№Е"/>
          <w:i w:val="0"/>
          <w:iCs/>
          <w:color w:val="000000"/>
          <w:szCs w:val="28"/>
        </w:rPr>
      </w:pPr>
      <w:bookmarkStart w:id="2" w:name="_GoBack"/>
      <w:bookmarkEnd w:id="2"/>
    </w:p>
    <w:sectPr w:rsidR="007A19AC" w:rsidSect="007A19AC">
      <w:pgSz w:w="11906" w:h="16838"/>
      <w:pgMar w:top="1134" w:right="627" w:bottom="1134" w:left="90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;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BB5"/>
    <w:multiLevelType w:val="multilevel"/>
    <w:tmpl w:val="C18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39E0E3B"/>
    <w:multiLevelType w:val="multilevel"/>
    <w:tmpl w:val="344A4BD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szCs w:val="24"/>
        <w:lang w:val="ru-RU" w:eastAsia="ko-K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903229"/>
    <w:multiLevelType w:val="multilevel"/>
    <w:tmpl w:val="0E6A3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compat>
    <w:useFELayout/>
  </w:compat>
  <w:rsids>
    <w:rsidRoot w:val="007A19AC"/>
    <w:rsid w:val="002C41BD"/>
    <w:rsid w:val="002E15E4"/>
    <w:rsid w:val="00354307"/>
    <w:rsid w:val="004C7918"/>
    <w:rsid w:val="005A3F60"/>
    <w:rsid w:val="006D3AE8"/>
    <w:rsid w:val="007A19AC"/>
    <w:rsid w:val="00850A19"/>
    <w:rsid w:val="00BD5E6D"/>
    <w:rsid w:val="00DD7E37"/>
    <w:rsid w:val="00F6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A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qFormat/>
    <w:rsid w:val="007A19AC"/>
    <w:rPr>
      <w:rFonts w:ascii="Times New Roman" w:eastAsia="Times New Roman" w:hAnsi="Times New Roman"/>
      <w:i/>
      <w:sz w:val="28"/>
    </w:rPr>
  </w:style>
  <w:style w:type="character" w:customStyle="1" w:styleId="CharAttribute3">
    <w:name w:val="CharAttribute3"/>
    <w:qFormat/>
    <w:rsid w:val="007A19AC"/>
    <w:rPr>
      <w:rFonts w:ascii="Times New Roman" w:eastAsia="Batang;바탕" w:hAnsi="Times New Roman" w:cs="Batang;바탕"/>
      <w:sz w:val="28"/>
    </w:rPr>
  </w:style>
  <w:style w:type="character" w:customStyle="1" w:styleId="CharAttribute485">
    <w:name w:val="CharAttribute485"/>
    <w:qFormat/>
    <w:rsid w:val="007A19AC"/>
    <w:rPr>
      <w:rFonts w:ascii="Times New Roman" w:eastAsia="Times New Roman" w:hAnsi="Times New Roman"/>
      <w:i/>
      <w:sz w:val="22"/>
    </w:rPr>
  </w:style>
  <w:style w:type="character" w:customStyle="1" w:styleId="CharAttribute501">
    <w:name w:val="CharAttribute501"/>
    <w:qFormat/>
    <w:rsid w:val="007A19AC"/>
    <w:rPr>
      <w:rFonts w:ascii="Times New Roman" w:eastAsia="Times New Roman" w:hAnsi="Times New Roman"/>
      <w:i/>
      <w:sz w:val="28"/>
      <w:u w:val="single"/>
    </w:rPr>
  </w:style>
  <w:style w:type="character" w:customStyle="1" w:styleId="WW8Num22z0">
    <w:name w:val="WW8Num22z0"/>
    <w:qFormat/>
    <w:rsid w:val="007A19AC"/>
    <w:rPr>
      <w:rFonts w:ascii="Symbol" w:hAnsi="Symbol" w:cs="Symbol"/>
      <w:sz w:val="24"/>
      <w:szCs w:val="24"/>
    </w:rPr>
  </w:style>
  <w:style w:type="character" w:customStyle="1" w:styleId="WW8Num22z1">
    <w:name w:val="WW8Num22z1"/>
    <w:qFormat/>
    <w:rsid w:val="007A19AC"/>
    <w:rPr>
      <w:rFonts w:ascii="Courier New" w:hAnsi="Courier New" w:cs="Courier New"/>
    </w:rPr>
  </w:style>
  <w:style w:type="character" w:customStyle="1" w:styleId="WW8Num22z2">
    <w:name w:val="WW8Num22z2"/>
    <w:qFormat/>
    <w:rsid w:val="007A19AC"/>
    <w:rPr>
      <w:rFonts w:ascii="Wingdings" w:hAnsi="Wingdings" w:cs="Wingdings"/>
    </w:rPr>
  </w:style>
  <w:style w:type="character" w:customStyle="1" w:styleId="WW8Num12z0">
    <w:name w:val="WW8Num12z0"/>
    <w:qFormat/>
    <w:rsid w:val="007A19AC"/>
    <w:rPr>
      <w:rFonts w:ascii="Symbol" w:eastAsia="№Е;Calibri" w:hAnsi="Symbol" w:cs="Symbol"/>
      <w:sz w:val="24"/>
      <w:szCs w:val="24"/>
      <w:lang w:val="ru-RU" w:eastAsia="ko-KR"/>
    </w:rPr>
  </w:style>
  <w:style w:type="character" w:customStyle="1" w:styleId="WW8Num12z1">
    <w:name w:val="WW8Num12z1"/>
    <w:qFormat/>
    <w:rsid w:val="007A19AC"/>
    <w:rPr>
      <w:rFonts w:ascii="Courier New" w:hAnsi="Courier New" w:cs="Courier New"/>
    </w:rPr>
  </w:style>
  <w:style w:type="character" w:customStyle="1" w:styleId="WW8Num12z2">
    <w:name w:val="WW8Num12z2"/>
    <w:qFormat/>
    <w:rsid w:val="007A19AC"/>
    <w:rPr>
      <w:rFonts w:ascii="Wingdings" w:hAnsi="Wingdings" w:cs="Wingdings"/>
    </w:rPr>
  </w:style>
  <w:style w:type="character" w:customStyle="1" w:styleId="CharAttribute502">
    <w:name w:val="CharAttribute502"/>
    <w:qFormat/>
    <w:rsid w:val="007A19AC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7A19AC"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qFormat/>
    <w:rsid w:val="007A19AC"/>
    <w:rPr>
      <w:rFonts w:ascii="Times New Roman" w:eastAsia="Times New Roman" w:hAnsi="Times New Roman"/>
      <w:sz w:val="28"/>
    </w:rPr>
  </w:style>
  <w:style w:type="character" w:customStyle="1" w:styleId="CharAttribute511">
    <w:name w:val="CharAttribute511"/>
    <w:qFormat/>
    <w:rsid w:val="007A19AC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7A19AC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7A19AC"/>
    <w:rPr>
      <w:rFonts w:ascii="Times New Roman" w:eastAsia="Times New Roman" w:hAnsi="Times New Roman"/>
      <w:sz w:val="28"/>
    </w:rPr>
  </w:style>
  <w:style w:type="character" w:customStyle="1" w:styleId="a3">
    <w:name w:val="Маркеры списка"/>
    <w:qFormat/>
    <w:rsid w:val="007A19AC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7A19A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A19AC"/>
    <w:pPr>
      <w:spacing w:after="140" w:line="276" w:lineRule="auto"/>
    </w:pPr>
  </w:style>
  <w:style w:type="paragraph" w:styleId="a6">
    <w:name w:val="List"/>
    <w:basedOn w:val="a5"/>
    <w:rsid w:val="007A19AC"/>
  </w:style>
  <w:style w:type="paragraph" w:customStyle="1" w:styleId="1">
    <w:name w:val="Название объекта1"/>
    <w:basedOn w:val="a"/>
    <w:qFormat/>
    <w:rsid w:val="007A19A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7A19AC"/>
    <w:pPr>
      <w:suppressLineNumbers/>
    </w:pPr>
  </w:style>
  <w:style w:type="paragraph" w:customStyle="1" w:styleId="ParaAttribute16">
    <w:name w:val="ParaAttribute16"/>
    <w:qFormat/>
    <w:rsid w:val="007A19AC"/>
    <w:pPr>
      <w:ind w:left="1080"/>
      <w:jc w:val="both"/>
    </w:pPr>
    <w:rPr>
      <w:rFonts w:ascii="Times New Roman" w:eastAsia="№Е" w:hAnsi="Times New Roman" w:cs="Times New Roman"/>
      <w:szCs w:val="20"/>
      <w:lang w:eastAsia="ru-RU"/>
    </w:rPr>
  </w:style>
  <w:style w:type="paragraph" w:styleId="a8">
    <w:name w:val="No Spacing"/>
    <w:uiPriority w:val="1"/>
    <w:qFormat/>
    <w:rsid w:val="007A19AC"/>
    <w:pPr>
      <w:widowControl w:val="0"/>
      <w:autoSpaceDE w:val="0"/>
      <w:jc w:val="both"/>
    </w:pPr>
    <w:rPr>
      <w:rFonts w:ascii="Batang;바탕" w:eastAsia="Batang;바탕" w:hAnsi="Batang;바탕" w:cs="Times New Roman"/>
      <w:szCs w:val="20"/>
      <w:lang w:val="en-US" w:eastAsia="ko-KR" w:bidi="ar-SA"/>
    </w:rPr>
  </w:style>
  <w:style w:type="paragraph" w:customStyle="1" w:styleId="ParaAttribute10">
    <w:name w:val="ParaAttribute10"/>
    <w:qFormat/>
    <w:rsid w:val="007A19AC"/>
    <w:pPr>
      <w:jc w:val="both"/>
    </w:pPr>
    <w:rPr>
      <w:rFonts w:ascii="Times New Roman" w:eastAsia="№Е" w:hAnsi="Times New Roman" w:cs="Times New Roman"/>
      <w:szCs w:val="20"/>
      <w:lang w:eastAsia="ru-RU"/>
    </w:rPr>
  </w:style>
  <w:style w:type="paragraph" w:styleId="a9">
    <w:name w:val="Body Text Indent"/>
    <w:basedOn w:val="a"/>
    <w:rsid w:val="007A19AC"/>
    <w:pPr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a">
    <w:name w:val="List Paragraph"/>
    <w:basedOn w:val="a"/>
    <w:qFormat/>
    <w:rsid w:val="007A19AC"/>
    <w:pPr>
      <w:ind w:left="400"/>
    </w:pPr>
    <w:rPr>
      <w:rFonts w:ascii="№Е" w:eastAsia="№Е" w:hAnsi="№Е"/>
      <w:szCs w:val="20"/>
    </w:rPr>
  </w:style>
  <w:style w:type="paragraph" w:customStyle="1" w:styleId="ParaAttribute38">
    <w:name w:val="ParaAttribute38"/>
    <w:qFormat/>
    <w:rsid w:val="007A19AC"/>
    <w:pPr>
      <w:ind w:right="-1"/>
      <w:jc w:val="both"/>
    </w:pPr>
    <w:rPr>
      <w:rFonts w:ascii="Times New Roman" w:eastAsia="№Е" w:hAnsi="Times New Roman" w:cs="Times New Roman"/>
      <w:szCs w:val="20"/>
      <w:lang w:eastAsia="ru-RU"/>
    </w:rPr>
  </w:style>
  <w:style w:type="numbering" w:customStyle="1" w:styleId="WW8Num22">
    <w:name w:val="WW8Num22"/>
    <w:qFormat/>
    <w:rsid w:val="007A19AC"/>
  </w:style>
  <w:style w:type="numbering" w:customStyle="1" w:styleId="WW8Num12">
    <w:name w:val="WW8Num12"/>
    <w:qFormat/>
    <w:rsid w:val="007A19AC"/>
  </w:style>
  <w:style w:type="paragraph" w:styleId="ab">
    <w:name w:val="Balloon Text"/>
    <w:basedOn w:val="a"/>
    <w:link w:val="ac"/>
    <w:uiPriority w:val="99"/>
    <w:semiHidden/>
    <w:unhideWhenUsed/>
    <w:rsid w:val="00F67236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F6723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6678</Words>
  <Characters>38068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МКОУ ООШ №28</cp:lastModifiedBy>
  <cp:revision>10</cp:revision>
  <dcterms:created xsi:type="dcterms:W3CDTF">2021-08-19T08:38:00Z</dcterms:created>
  <dcterms:modified xsi:type="dcterms:W3CDTF">2021-09-06T04:58:00Z</dcterms:modified>
  <dc:language>ru-RU</dc:language>
</cp:coreProperties>
</file>