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56" w:rsidRDefault="001C5156" w:rsidP="001C5156">
      <w:pPr>
        <w:tabs>
          <w:tab w:val="left" w:pos="1065"/>
        </w:tabs>
        <w:ind w:left="9923"/>
        <w:rPr>
          <w:sz w:val="28"/>
          <w:szCs w:val="28"/>
        </w:rPr>
      </w:pPr>
    </w:p>
    <w:p w:rsidR="001C5156" w:rsidRDefault="001C5156" w:rsidP="001C5156">
      <w:pPr>
        <w:tabs>
          <w:tab w:val="left" w:pos="1065"/>
        </w:tabs>
        <w:ind w:left="992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C5156" w:rsidRPr="00AC29F2" w:rsidRDefault="001C5156" w:rsidP="001C5156">
      <w:pPr>
        <w:tabs>
          <w:tab w:val="left" w:pos="1065"/>
        </w:tabs>
        <w:ind w:left="9923"/>
        <w:rPr>
          <w:sz w:val="24"/>
          <w:szCs w:val="24"/>
        </w:rPr>
      </w:pPr>
      <w:r w:rsidRPr="00AC29F2">
        <w:rPr>
          <w:sz w:val="24"/>
          <w:szCs w:val="24"/>
        </w:rPr>
        <w:t>Приказом</w:t>
      </w:r>
    </w:p>
    <w:p w:rsidR="001C5156" w:rsidRPr="00AC29F2" w:rsidRDefault="001C5156" w:rsidP="001C5156">
      <w:pPr>
        <w:tabs>
          <w:tab w:val="left" w:pos="1065"/>
        </w:tabs>
        <w:ind w:left="9923"/>
        <w:rPr>
          <w:sz w:val="24"/>
          <w:szCs w:val="24"/>
        </w:rPr>
      </w:pPr>
      <w:r w:rsidRPr="00AC29F2">
        <w:rPr>
          <w:sz w:val="24"/>
          <w:szCs w:val="24"/>
        </w:rPr>
        <w:t>Директора МБОУ ООШ №28</w:t>
      </w:r>
    </w:p>
    <w:p w:rsidR="001C5156" w:rsidRPr="00AC29F2" w:rsidRDefault="001C5156" w:rsidP="001C5156">
      <w:pPr>
        <w:tabs>
          <w:tab w:val="left" w:pos="1065"/>
        </w:tabs>
        <w:ind w:left="9923"/>
        <w:rPr>
          <w:sz w:val="24"/>
          <w:szCs w:val="24"/>
        </w:rPr>
      </w:pPr>
      <w:r w:rsidRPr="00AC29F2">
        <w:rPr>
          <w:sz w:val="24"/>
          <w:szCs w:val="24"/>
        </w:rPr>
        <w:t>от 2</w:t>
      </w:r>
      <w:r w:rsidR="003A15D2">
        <w:rPr>
          <w:sz w:val="24"/>
          <w:szCs w:val="24"/>
        </w:rPr>
        <w:t>8</w:t>
      </w:r>
      <w:r w:rsidRPr="00AC29F2">
        <w:rPr>
          <w:sz w:val="24"/>
          <w:szCs w:val="24"/>
        </w:rPr>
        <w:t>.</w:t>
      </w:r>
      <w:r w:rsidR="003A15D2">
        <w:rPr>
          <w:sz w:val="24"/>
          <w:szCs w:val="24"/>
        </w:rPr>
        <w:t>12</w:t>
      </w:r>
      <w:r w:rsidRPr="00AC29F2">
        <w:rPr>
          <w:sz w:val="24"/>
          <w:szCs w:val="24"/>
        </w:rPr>
        <w:t>.20</w:t>
      </w:r>
      <w:r w:rsidR="003A15D2">
        <w:rPr>
          <w:sz w:val="24"/>
          <w:szCs w:val="24"/>
        </w:rPr>
        <w:t>22</w:t>
      </w:r>
      <w:r w:rsidRPr="00AC29F2">
        <w:rPr>
          <w:sz w:val="24"/>
          <w:szCs w:val="24"/>
        </w:rPr>
        <w:t>г. №118/01-02</w:t>
      </w:r>
    </w:p>
    <w:p w:rsidR="001C5156" w:rsidRPr="00AC29F2" w:rsidRDefault="001C5156" w:rsidP="001C5156">
      <w:pPr>
        <w:tabs>
          <w:tab w:val="left" w:pos="1065"/>
        </w:tabs>
        <w:ind w:left="9923"/>
        <w:rPr>
          <w:sz w:val="24"/>
          <w:szCs w:val="24"/>
        </w:rPr>
      </w:pPr>
      <w:r w:rsidRPr="00AC29F2">
        <w:rPr>
          <w:sz w:val="24"/>
          <w:szCs w:val="24"/>
        </w:rPr>
        <w:t>«Об утверждении плана</w:t>
      </w:r>
    </w:p>
    <w:p w:rsidR="001C5156" w:rsidRPr="00AC29F2" w:rsidRDefault="001C5156" w:rsidP="001C5156">
      <w:pPr>
        <w:tabs>
          <w:tab w:val="left" w:pos="1065"/>
        </w:tabs>
        <w:ind w:left="9923"/>
        <w:rPr>
          <w:sz w:val="24"/>
          <w:szCs w:val="24"/>
        </w:rPr>
      </w:pPr>
      <w:r w:rsidRPr="00AC29F2">
        <w:rPr>
          <w:sz w:val="24"/>
          <w:szCs w:val="24"/>
        </w:rPr>
        <w:t>антикоррупционного просвещения</w:t>
      </w:r>
    </w:p>
    <w:p w:rsidR="001C5156" w:rsidRPr="00AC29F2" w:rsidRDefault="001C5156" w:rsidP="001C5156">
      <w:pPr>
        <w:tabs>
          <w:tab w:val="left" w:pos="1065"/>
        </w:tabs>
        <w:ind w:left="9923"/>
        <w:rPr>
          <w:sz w:val="24"/>
          <w:szCs w:val="24"/>
        </w:rPr>
      </w:pPr>
      <w:r w:rsidRPr="00AC29F2">
        <w:rPr>
          <w:sz w:val="24"/>
          <w:szCs w:val="24"/>
        </w:rPr>
        <w:t>работников МБОУ ООШ №28 на 202</w:t>
      </w:r>
      <w:r w:rsidR="003A15D2">
        <w:rPr>
          <w:sz w:val="24"/>
          <w:szCs w:val="24"/>
        </w:rPr>
        <w:t>3</w:t>
      </w:r>
      <w:r w:rsidRPr="00AC29F2">
        <w:rPr>
          <w:sz w:val="24"/>
          <w:szCs w:val="24"/>
        </w:rPr>
        <w:t>г.</w:t>
      </w:r>
    </w:p>
    <w:p w:rsidR="001C5156" w:rsidRDefault="001C5156" w:rsidP="001C5156">
      <w:pPr>
        <w:tabs>
          <w:tab w:val="left" w:pos="1065"/>
        </w:tabs>
        <w:rPr>
          <w:sz w:val="28"/>
          <w:szCs w:val="28"/>
        </w:rPr>
      </w:pPr>
    </w:p>
    <w:p w:rsidR="001C5156" w:rsidRPr="001C5156" w:rsidRDefault="001C5156" w:rsidP="001C5156">
      <w:pPr>
        <w:ind w:left="3812" w:right="154" w:hanging="2564"/>
        <w:jc w:val="center"/>
        <w:rPr>
          <w:rFonts w:eastAsia="Times New Roman"/>
          <w:sz w:val="28"/>
        </w:rPr>
      </w:pPr>
      <w:r w:rsidRPr="00E76260">
        <w:rPr>
          <w:rFonts w:eastAsia="Times New Roman"/>
          <w:sz w:val="28"/>
        </w:rPr>
        <w:t>План антикоррупц</w:t>
      </w:r>
      <w:r>
        <w:rPr>
          <w:rFonts w:eastAsia="Times New Roman"/>
          <w:sz w:val="28"/>
        </w:rPr>
        <w:t>ионного просвещения работников МБОУ ООШ №28</w:t>
      </w:r>
    </w:p>
    <w:p w:rsidR="001C5156" w:rsidRPr="00AC29F2" w:rsidRDefault="001C5156" w:rsidP="001C5156">
      <w:pPr>
        <w:ind w:left="3812" w:right="154" w:hanging="2564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на 202</w:t>
      </w:r>
      <w:r w:rsidR="003A15D2">
        <w:rPr>
          <w:rFonts w:eastAsia="Times New Roman"/>
          <w:sz w:val="28"/>
        </w:rPr>
        <w:t>3</w:t>
      </w:r>
      <w:r>
        <w:rPr>
          <w:rFonts w:eastAsia="Times New Roman"/>
          <w:sz w:val="28"/>
        </w:rPr>
        <w:t xml:space="preserve"> год</w:t>
      </w:r>
    </w:p>
    <w:p w:rsidR="001C5156" w:rsidRDefault="001C5156" w:rsidP="001C5156">
      <w:pPr>
        <w:ind w:left="3812" w:right="154" w:hanging="2564"/>
        <w:rPr>
          <w:sz w:val="28"/>
          <w:szCs w:val="28"/>
        </w:rPr>
      </w:pPr>
    </w:p>
    <w:tbl>
      <w:tblPr>
        <w:tblW w:w="14459" w:type="dxa"/>
        <w:tblInd w:w="673" w:type="dxa"/>
        <w:tblCellMar>
          <w:top w:w="35" w:type="dxa"/>
          <w:left w:w="106" w:type="dxa"/>
          <w:right w:w="120" w:type="dxa"/>
        </w:tblCellMar>
        <w:tblLook w:val="04A0" w:firstRow="1" w:lastRow="0" w:firstColumn="1" w:lastColumn="0" w:noHBand="0" w:noVBand="1"/>
      </w:tblPr>
      <w:tblGrid>
        <w:gridCol w:w="827"/>
        <w:gridCol w:w="3686"/>
        <w:gridCol w:w="3445"/>
        <w:gridCol w:w="2707"/>
        <w:gridCol w:w="3794"/>
      </w:tblGrid>
      <w:tr w:rsidR="001C5156" w:rsidTr="006E062B">
        <w:trPr>
          <w:trHeight w:val="653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C5156" w:rsidRPr="008473C7" w:rsidRDefault="001C5156" w:rsidP="006E0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8473C7" w:rsidRDefault="001C5156" w:rsidP="006E062B">
            <w:pPr>
              <w:ind w:left="24"/>
              <w:jc w:val="center"/>
              <w:rPr>
                <w:sz w:val="24"/>
                <w:szCs w:val="24"/>
              </w:rPr>
            </w:pPr>
            <w:r w:rsidRPr="008473C7">
              <w:rPr>
                <w:rFonts w:eastAsia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8473C7" w:rsidRDefault="001C5156" w:rsidP="006E062B">
            <w:pPr>
              <w:ind w:left="48"/>
              <w:jc w:val="center"/>
              <w:rPr>
                <w:sz w:val="24"/>
                <w:szCs w:val="24"/>
              </w:rPr>
            </w:pPr>
            <w:r w:rsidRPr="008473C7">
              <w:rPr>
                <w:rFonts w:eastAsia="Times New Roman"/>
                <w:sz w:val="24"/>
                <w:szCs w:val="24"/>
              </w:rPr>
              <w:t>Ответственный, исполнитель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8473C7" w:rsidRDefault="001C5156" w:rsidP="006E062B">
            <w:pPr>
              <w:jc w:val="center"/>
              <w:rPr>
                <w:sz w:val="24"/>
                <w:szCs w:val="24"/>
              </w:rPr>
            </w:pPr>
            <w:r w:rsidRPr="008473C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Pr="008473C7" w:rsidRDefault="001C5156" w:rsidP="006E062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473C7">
              <w:rPr>
                <w:rFonts w:eastAsia="Times New Roman"/>
                <w:sz w:val="24"/>
                <w:szCs w:val="24"/>
              </w:rPr>
              <w:t>Вид документа и (или) планируемые результат</w:t>
            </w:r>
          </w:p>
        </w:tc>
      </w:tr>
      <w:tr w:rsidR="001C5156" w:rsidTr="006E062B">
        <w:trPr>
          <w:trHeight w:val="438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8473C7" w:rsidRDefault="001C5156" w:rsidP="006E062B">
            <w:pPr>
              <w:ind w:left="2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8473C7" w:rsidRDefault="001C5156" w:rsidP="006E062B">
            <w:pPr>
              <w:ind w:left="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8473C7" w:rsidRDefault="001C5156" w:rsidP="006E0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Pr="008473C7" w:rsidRDefault="001C5156" w:rsidP="006E062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C5156" w:rsidTr="006E062B">
        <w:trPr>
          <w:trHeight w:val="2259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45"/>
              <w:jc w:val="center"/>
            </w:pPr>
            <w:r w:rsidRPr="00082B61">
              <w:rPr>
                <w:rFonts w:eastAsia="Times New Roman"/>
                <w:sz w:val="26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E76260" w:rsidRDefault="001C5156" w:rsidP="006E062B">
            <w:pPr>
              <w:tabs>
                <w:tab w:val="left" w:pos="3438"/>
              </w:tabs>
              <w:ind w:left="10" w:firstLine="10"/>
              <w:jc w:val="both"/>
            </w:pPr>
            <w:r>
              <w:rPr>
                <w:rFonts w:eastAsia="Times New Roman"/>
                <w:sz w:val="24"/>
              </w:rPr>
              <w:t xml:space="preserve">Совершенствование действующих и новых методических, информационных и разъяснительных материалов об антикоррупционных стандартов поведения для работников МБОУ ООШ №28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38"/>
              <w:jc w:val="center"/>
            </w:pPr>
            <w:r>
              <w:rPr>
                <w:rFonts w:eastAsia="Times New Roman"/>
                <w:sz w:val="24"/>
              </w:rPr>
              <w:t>Ответственный за антикоррупционную работу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26"/>
              <w:jc w:val="center"/>
            </w:pPr>
            <w:r>
              <w:rPr>
                <w:rFonts w:eastAsia="Times New Roman"/>
                <w:sz w:val="24"/>
              </w:rPr>
              <w:t>Ежегодно до 20 декабря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Pr="00082B61" w:rsidRDefault="001C5156" w:rsidP="006E062B">
            <w:pPr>
              <w:ind w:left="26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Обзоры, разъяснения </w:t>
            </w:r>
          </w:p>
        </w:tc>
      </w:tr>
      <w:tr w:rsidR="001C5156" w:rsidRPr="00E76260" w:rsidTr="006E062B">
        <w:trPr>
          <w:trHeight w:val="1102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EE2B01" w:rsidRDefault="001C5156" w:rsidP="006E062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spacing w:line="259" w:lineRule="auto"/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директором ежегодных планов антикоррупционного </w:t>
            </w:r>
            <w:r w:rsidR="003A15D2">
              <w:rPr>
                <w:sz w:val="24"/>
                <w:szCs w:val="24"/>
              </w:rPr>
              <w:t>просвещения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34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Директор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3A15D2" w:rsidP="003A1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C5156">
              <w:rPr>
                <w:sz w:val="24"/>
                <w:szCs w:val="24"/>
              </w:rPr>
              <w:t>екабр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Default="001C5156" w:rsidP="006E062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Приказ, план</w:t>
            </w:r>
          </w:p>
        </w:tc>
      </w:tr>
      <w:tr w:rsidR="001C5156" w:rsidRPr="00E76260" w:rsidTr="003A15D2">
        <w:trPr>
          <w:trHeight w:val="669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EE2B01" w:rsidRDefault="001C5156" w:rsidP="006E062B">
            <w:pPr>
              <w:rPr>
                <w:sz w:val="24"/>
                <w:szCs w:val="24"/>
              </w:rPr>
            </w:pPr>
            <w:r w:rsidRPr="00EE2B01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spacing w:line="259" w:lineRule="auto"/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на официальном сайте УО в сети интернет, материалов, в том числе просветительских, направленных на профилактику и предупреждение коррупционных проявлений.</w:t>
            </w:r>
          </w:p>
          <w:p w:rsidR="001C5156" w:rsidRPr="00EE2B01" w:rsidRDefault="001C5156" w:rsidP="006E062B">
            <w:pPr>
              <w:spacing w:line="259" w:lineRule="auto"/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информационных и агитационных материалов антикоррупционной </w:t>
            </w:r>
            <w:r>
              <w:rPr>
                <w:sz w:val="24"/>
                <w:szCs w:val="24"/>
              </w:rPr>
              <w:lastRenderedPageBreak/>
              <w:t>направленности на информационных стендах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EE2B01" w:rsidRDefault="001C5156" w:rsidP="006E062B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lastRenderedPageBreak/>
              <w:t>Ответственный за антикоррупционную работу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EE2B01" w:rsidRDefault="001C5156" w:rsidP="006E0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                               в течении года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Pr="00EE2B01" w:rsidRDefault="001C5156" w:rsidP="006E062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Количество  размещенных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материалов</w:t>
            </w:r>
            <w:r w:rsidR="003A15D2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их тематика. </w:t>
            </w:r>
          </w:p>
        </w:tc>
      </w:tr>
      <w:tr w:rsidR="001C5156" w:rsidTr="006E062B">
        <w:trPr>
          <w:trHeight w:val="1167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right="3"/>
              <w:jc w:val="center"/>
            </w:pPr>
            <w:r>
              <w:rPr>
                <w:rFonts w:eastAsia="Times New Roman"/>
                <w:sz w:val="24"/>
              </w:rPr>
              <w:lastRenderedPageBreak/>
              <w:t>3</w:t>
            </w:r>
            <w:r w:rsidRPr="00082B61">
              <w:rPr>
                <w:rFonts w:eastAsia="Times New Roman"/>
                <w:sz w:val="24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jc w:val="both"/>
            </w:pPr>
            <w:r>
              <w:rPr>
                <w:rFonts w:eastAsia="Times New Roman"/>
                <w:sz w:val="24"/>
              </w:rPr>
              <w:t>Собеседование с вновь принимаемыми работниками по разделу «Антикоррупционная оговорка» трудового договора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10"/>
              <w:jc w:val="center"/>
            </w:pPr>
            <w:r>
              <w:rPr>
                <w:rFonts w:eastAsia="Times New Roman"/>
                <w:sz w:val="24"/>
              </w:rPr>
              <w:t>Директор школы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jc w:val="center"/>
            </w:pPr>
            <w:r>
              <w:rPr>
                <w:rFonts w:eastAsia="Times New Roman"/>
                <w:sz w:val="24"/>
              </w:rPr>
              <w:t>При приеме на работу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Default="001C5156" w:rsidP="006E062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Разъяснение</w:t>
            </w:r>
          </w:p>
        </w:tc>
      </w:tr>
      <w:tr w:rsidR="001C5156" w:rsidTr="006E062B">
        <w:trPr>
          <w:trHeight w:val="845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196"/>
            </w:pPr>
            <w:r w:rsidRPr="00082B61">
              <w:rPr>
                <w:rFonts w:eastAsia="Times New Roman"/>
                <w:sz w:val="24"/>
              </w:rPr>
              <w:t>4.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14" w:right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с вновь принятыми работниками с документами организации, регламентирующими деятельность школы по антикоррупционному </w:t>
            </w:r>
            <w:r w:rsidR="003A15D2">
              <w:rPr>
                <w:sz w:val="24"/>
                <w:szCs w:val="24"/>
              </w:rPr>
              <w:t>направлению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  <w:p w:rsidR="001C5156" w:rsidRPr="003E75F7" w:rsidRDefault="001C5156" w:rsidP="001C5156">
            <w:pPr>
              <w:pStyle w:val="a3"/>
              <w:numPr>
                <w:ilvl w:val="0"/>
                <w:numId w:val="1"/>
              </w:numPr>
              <w:ind w:left="319" w:right="53"/>
              <w:jc w:val="both"/>
              <w:rPr>
                <w:sz w:val="24"/>
                <w:szCs w:val="24"/>
              </w:rPr>
            </w:pPr>
            <w:r w:rsidRPr="003E75F7">
              <w:rPr>
                <w:sz w:val="24"/>
                <w:szCs w:val="24"/>
              </w:rPr>
              <w:t>Положением об антикоррупционной политике в школе</w:t>
            </w:r>
          </w:p>
          <w:p w:rsidR="001C5156" w:rsidRPr="003E75F7" w:rsidRDefault="001C5156" w:rsidP="001C5156">
            <w:pPr>
              <w:pStyle w:val="a3"/>
              <w:numPr>
                <w:ilvl w:val="0"/>
                <w:numId w:val="1"/>
              </w:numPr>
              <w:ind w:left="319" w:right="53"/>
              <w:jc w:val="both"/>
              <w:rPr>
                <w:sz w:val="24"/>
                <w:szCs w:val="24"/>
              </w:rPr>
            </w:pPr>
            <w:r w:rsidRPr="003E75F7">
              <w:rPr>
                <w:sz w:val="24"/>
                <w:szCs w:val="24"/>
              </w:rPr>
              <w:t>Кодексом профессиональной этики работников школы №28,</w:t>
            </w:r>
          </w:p>
          <w:p w:rsidR="001C5156" w:rsidRPr="003E75F7" w:rsidRDefault="001C5156" w:rsidP="001C5156">
            <w:pPr>
              <w:pStyle w:val="a3"/>
              <w:numPr>
                <w:ilvl w:val="0"/>
                <w:numId w:val="1"/>
              </w:numPr>
              <w:ind w:left="319" w:right="53"/>
              <w:jc w:val="both"/>
              <w:rPr>
                <w:sz w:val="24"/>
                <w:szCs w:val="24"/>
              </w:rPr>
            </w:pPr>
            <w:r w:rsidRPr="003E75F7">
              <w:rPr>
                <w:sz w:val="24"/>
                <w:szCs w:val="24"/>
              </w:rPr>
              <w:t>Положением о конфликте интересов педагогического работника школы №28</w:t>
            </w:r>
          </w:p>
          <w:p w:rsidR="001C5156" w:rsidRPr="003E75F7" w:rsidRDefault="001C5156" w:rsidP="001C5156">
            <w:pPr>
              <w:pStyle w:val="a3"/>
              <w:numPr>
                <w:ilvl w:val="0"/>
                <w:numId w:val="1"/>
              </w:numPr>
              <w:ind w:left="319" w:right="53"/>
              <w:jc w:val="both"/>
              <w:rPr>
                <w:sz w:val="24"/>
                <w:szCs w:val="24"/>
              </w:rPr>
            </w:pPr>
            <w:r w:rsidRPr="003E75F7">
              <w:rPr>
                <w:sz w:val="24"/>
                <w:szCs w:val="24"/>
              </w:rPr>
              <w:t xml:space="preserve">Порядком уведомления о конфликте интересов учреждения </w:t>
            </w:r>
          </w:p>
          <w:p w:rsidR="001C5156" w:rsidRPr="003E75F7" w:rsidRDefault="001C5156" w:rsidP="001C5156">
            <w:pPr>
              <w:pStyle w:val="a3"/>
              <w:numPr>
                <w:ilvl w:val="0"/>
                <w:numId w:val="1"/>
              </w:numPr>
              <w:ind w:left="319" w:right="53"/>
              <w:jc w:val="both"/>
              <w:rPr>
                <w:sz w:val="24"/>
                <w:szCs w:val="24"/>
              </w:rPr>
            </w:pPr>
            <w:r w:rsidRPr="003E75F7">
              <w:rPr>
                <w:sz w:val="24"/>
                <w:szCs w:val="24"/>
              </w:rPr>
              <w:t>Положением о порядке уведомления работодателя о фактах совершения коррупционных правонарушении</w:t>
            </w:r>
          </w:p>
          <w:p w:rsidR="001C5156" w:rsidRPr="003E75F7" w:rsidRDefault="001C5156" w:rsidP="001C5156">
            <w:pPr>
              <w:pStyle w:val="a3"/>
              <w:numPr>
                <w:ilvl w:val="0"/>
                <w:numId w:val="2"/>
              </w:numPr>
              <w:ind w:left="319" w:right="53"/>
              <w:jc w:val="both"/>
              <w:rPr>
                <w:sz w:val="24"/>
                <w:szCs w:val="24"/>
              </w:rPr>
            </w:pPr>
            <w:proofErr w:type="gramStart"/>
            <w:r w:rsidRPr="003E75F7">
              <w:rPr>
                <w:sz w:val="24"/>
                <w:szCs w:val="24"/>
              </w:rPr>
              <w:t>Правилами</w:t>
            </w:r>
            <w:proofErr w:type="gramEnd"/>
            <w:r w:rsidRPr="003E75F7">
              <w:rPr>
                <w:sz w:val="24"/>
                <w:szCs w:val="24"/>
              </w:rPr>
              <w:t xml:space="preserve"> регламентирующими вопросы обмена деловыми подарками и знаками делового гостеприимства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C8761B" w:rsidRDefault="001C5156" w:rsidP="006E062B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 по противодействию коррупции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C8761B" w:rsidRDefault="001C5156" w:rsidP="006E062B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 работы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Pr="00C8761B" w:rsidRDefault="001C5156" w:rsidP="006E062B">
            <w:pPr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>Разъяснение</w:t>
            </w:r>
          </w:p>
        </w:tc>
      </w:tr>
      <w:tr w:rsidR="001C5156" w:rsidTr="006E062B">
        <w:trPr>
          <w:trHeight w:val="814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211"/>
            </w:pPr>
            <w:r w:rsidRPr="00082B61">
              <w:rPr>
                <w:rFonts w:eastAsia="Times New Roman"/>
                <w:sz w:val="24"/>
              </w:rPr>
              <w:t>5.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3E75F7" w:rsidRDefault="001C5156" w:rsidP="006E062B">
            <w:pPr>
              <w:ind w:lef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«Законодательство о сборе денежных средств с родителями»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3E75F7" w:rsidRDefault="001C5156" w:rsidP="006E062B">
            <w:pPr>
              <w:ind w:left="777" w:hanging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3E75F7" w:rsidRDefault="001C5156" w:rsidP="006E062B">
            <w:pPr>
              <w:ind w:left="62" w:right="341"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Pr="003E75F7" w:rsidRDefault="001C5156" w:rsidP="006E062B">
            <w:pPr>
              <w:ind w:left="62" w:right="341" w:firstLine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Приказ</w:t>
            </w:r>
          </w:p>
        </w:tc>
      </w:tr>
      <w:tr w:rsidR="001C5156" w:rsidTr="003A15D2">
        <w:trPr>
          <w:trHeight w:val="2223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206"/>
            </w:pPr>
            <w:r w:rsidRPr="00082B61">
              <w:rPr>
                <w:rFonts w:eastAsia="Times New Roman"/>
                <w:sz w:val="24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3E75F7" w:rsidRDefault="001C5156" w:rsidP="006E062B">
            <w:pPr>
              <w:ind w:righ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работников правоохранительных органов перед сотрудниками школы по вопросам пресечения коррупционных правонарушении «Возможные последствия коррупционного поведения»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3E75F7" w:rsidRDefault="001C5156" w:rsidP="006E062B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>Ответственный за антикоррупционную работу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3E75F7" w:rsidRDefault="001C5156" w:rsidP="006E062B">
            <w:pPr>
              <w:ind w:lef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 по согласованию правоохранительными органами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Pr="003E75F7" w:rsidRDefault="001C5156" w:rsidP="006E062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>Количество выступлений</w:t>
            </w:r>
          </w:p>
        </w:tc>
      </w:tr>
      <w:tr w:rsidR="001C5156" w:rsidTr="006E062B">
        <w:trPr>
          <w:trHeight w:val="627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211"/>
            </w:pPr>
            <w:r w:rsidRPr="00082B61">
              <w:rPr>
                <w:rFonts w:eastAsia="Times New Roman"/>
                <w:sz w:val="24"/>
              </w:rPr>
              <w:t>7.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022FC6" w:rsidRDefault="001C5156" w:rsidP="006E062B">
            <w:pPr>
              <w:ind w:left="-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педагогов школы с условиями оплаты труда в новом учебном году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022FC6" w:rsidRDefault="001C5156" w:rsidP="006E062B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022FC6" w:rsidRDefault="001C5156" w:rsidP="006E062B">
            <w:pPr>
              <w:ind w:left="1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Pr="00022FC6" w:rsidRDefault="001C5156" w:rsidP="006E062B">
            <w:pPr>
              <w:ind w:left="19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>Разъяснения, подписание дополнительных соглашений</w:t>
            </w:r>
          </w:p>
        </w:tc>
      </w:tr>
      <w:tr w:rsidR="001C5156" w:rsidTr="006E062B">
        <w:trPr>
          <w:trHeight w:val="967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right="10"/>
              <w:jc w:val="center"/>
            </w:pPr>
            <w:r w:rsidRPr="00082B61">
              <w:rPr>
                <w:rFonts w:eastAsia="Times New Roman"/>
                <w:sz w:val="24"/>
              </w:rPr>
              <w:t>8.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022FC6" w:rsidRDefault="001C5156" w:rsidP="006E062B">
            <w:pPr>
              <w:ind w:left="19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педагогов с учебной нагрузкой на новый учебный год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022FC6" w:rsidRDefault="001C5156" w:rsidP="006E0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022FC6" w:rsidRDefault="001C5156" w:rsidP="006E062B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уходом в отпуск (май, июнь)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Pr="00022FC6" w:rsidRDefault="001C5156" w:rsidP="006E062B">
            <w:pPr>
              <w:ind w:left="144" w:hanging="1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Подписание, Приказ</w:t>
            </w:r>
          </w:p>
        </w:tc>
      </w:tr>
      <w:tr w:rsidR="001C5156" w:rsidTr="006E062B">
        <w:trPr>
          <w:trHeight w:val="528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Pr="00082B61" w:rsidRDefault="001C5156" w:rsidP="006E062B">
            <w:pPr>
              <w:ind w:right="1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19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«Российское законодательство против коррупции»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rFonts w:eastAsia="Times New Roman"/>
                <w:sz w:val="24"/>
              </w:rPr>
              <w:t>антикоррупционную работу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Default="001C5156" w:rsidP="006E062B">
            <w:pPr>
              <w:ind w:left="144" w:hanging="16"/>
              <w:rPr>
                <w:rFonts w:eastAsia="Times New Roman"/>
                <w:sz w:val="24"/>
                <w:szCs w:val="24"/>
              </w:rPr>
            </w:pPr>
          </w:p>
        </w:tc>
      </w:tr>
      <w:tr w:rsidR="001C5156" w:rsidTr="006E062B">
        <w:trPr>
          <w:trHeight w:val="528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right="1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19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рабочей группы по определению степени эффективности работы сотрудников для поощрения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Default="001C5156" w:rsidP="006E062B">
            <w:pPr>
              <w:ind w:left="144" w:hanging="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Приказ</w:t>
            </w:r>
          </w:p>
        </w:tc>
      </w:tr>
      <w:tr w:rsidR="001C5156" w:rsidTr="006E062B">
        <w:trPr>
          <w:trHeight w:val="528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right="1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19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инструктажа с классными руководителя по заполнению книги выдачи аттестатов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Default="001C5156" w:rsidP="006E062B">
            <w:pPr>
              <w:ind w:left="144" w:hanging="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подписью</w:t>
            </w:r>
          </w:p>
        </w:tc>
      </w:tr>
      <w:tr w:rsidR="001C5156" w:rsidTr="006E062B">
        <w:trPr>
          <w:trHeight w:val="528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right="1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left="19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инструктажа с комиссией по проверке правильности выставления итоговых отметок выпускникам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rFonts w:eastAsia="Times New Roman"/>
                <w:sz w:val="24"/>
              </w:rPr>
              <w:t>антикоррупционную работу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5156" w:rsidRDefault="001C5156" w:rsidP="006E062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156" w:rsidRDefault="001C5156" w:rsidP="006E062B">
            <w:pPr>
              <w:ind w:left="144" w:hanging="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Акт проверки </w:t>
            </w:r>
          </w:p>
        </w:tc>
      </w:tr>
    </w:tbl>
    <w:p w:rsidR="001C5156" w:rsidRPr="00C87A88" w:rsidRDefault="001C5156" w:rsidP="001C5156">
      <w:pPr>
        <w:tabs>
          <w:tab w:val="left" w:pos="1065"/>
        </w:tabs>
        <w:rPr>
          <w:sz w:val="28"/>
          <w:szCs w:val="28"/>
        </w:rPr>
      </w:pPr>
    </w:p>
    <w:p w:rsidR="00AA40B9" w:rsidRDefault="00AA40B9"/>
    <w:sectPr w:rsidR="00AA40B9" w:rsidSect="008473C7">
      <w:pgSz w:w="16838" w:h="11900" w:orient="landscape"/>
      <w:pgMar w:top="426" w:right="395" w:bottom="0" w:left="893" w:header="0" w:footer="0" w:gutter="0"/>
      <w:cols w:space="720" w:equalWidth="0">
        <w:col w:w="1555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F2BDA"/>
    <w:multiLevelType w:val="hybridMultilevel"/>
    <w:tmpl w:val="1C72B116"/>
    <w:lvl w:ilvl="0" w:tplc="8190DB6C">
      <w:start w:val="1"/>
      <w:numFmt w:val="bullet"/>
      <w:lvlText w:val="—"/>
      <w:lvlJc w:val="left"/>
      <w:pPr>
        <w:ind w:left="734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>
    <w:nsid w:val="46980A05"/>
    <w:multiLevelType w:val="hybridMultilevel"/>
    <w:tmpl w:val="26DAC12E"/>
    <w:lvl w:ilvl="0" w:tplc="8190DB6C">
      <w:start w:val="1"/>
      <w:numFmt w:val="bullet"/>
      <w:lvlText w:val="—"/>
      <w:lvlJc w:val="left"/>
      <w:pPr>
        <w:ind w:left="734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B2"/>
    <w:rsid w:val="000D728D"/>
    <w:rsid w:val="00163150"/>
    <w:rsid w:val="001C5156"/>
    <w:rsid w:val="001F4B18"/>
    <w:rsid w:val="002156CC"/>
    <w:rsid w:val="002B4A2C"/>
    <w:rsid w:val="00374F02"/>
    <w:rsid w:val="003A15D2"/>
    <w:rsid w:val="003A3C1E"/>
    <w:rsid w:val="00432FEC"/>
    <w:rsid w:val="00436EF7"/>
    <w:rsid w:val="004A6F1A"/>
    <w:rsid w:val="004D21B3"/>
    <w:rsid w:val="00522201"/>
    <w:rsid w:val="00682757"/>
    <w:rsid w:val="00696DB7"/>
    <w:rsid w:val="006C1E4D"/>
    <w:rsid w:val="006E2EA1"/>
    <w:rsid w:val="009F5EB2"/>
    <w:rsid w:val="00A55126"/>
    <w:rsid w:val="00AA40B9"/>
    <w:rsid w:val="00B73BD2"/>
    <w:rsid w:val="00BC33F6"/>
    <w:rsid w:val="00E06DF7"/>
    <w:rsid w:val="00EB5867"/>
    <w:rsid w:val="00F018AE"/>
    <w:rsid w:val="00F2195C"/>
    <w:rsid w:val="00F65229"/>
    <w:rsid w:val="00F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B76D2-C4B3-4105-933A-B890F5AF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1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5D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5D2"/>
    <w:rPr>
      <w:rFonts w:ascii="Arial" w:eastAsiaTheme="minorEastAsia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1</cp:lastModifiedBy>
  <cp:revision>3</cp:revision>
  <cp:lastPrinted>2023-03-02T02:45:00Z</cp:lastPrinted>
  <dcterms:created xsi:type="dcterms:W3CDTF">2019-10-02T05:55:00Z</dcterms:created>
  <dcterms:modified xsi:type="dcterms:W3CDTF">2023-03-02T02:47:00Z</dcterms:modified>
</cp:coreProperties>
</file>