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1A54A" w14:textId="77777777" w:rsidR="0072720E" w:rsidRDefault="0072720E">
      <w:pPr>
        <w:rPr>
          <w:rFonts w:ascii="Arial" w:hAnsi="Arial" w:cs="Arial"/>
          <w:color w:val="383838"/>
          <w:sz w:val="21"/>
          <w:szCs w:val="21"/>
          <w:shd w:val="clear" w:color="auto" w:fill="FFFFFF"/>
        </w:rPr>
      </w:pPr>
    </w:p>
    <w:p w14:paraId="4F9EBC8F" w14:textId="1FD9E687" w:rsidR="0072720E" w:rsidRPr="00067A78" w:rsidRDefault="00067A78">
      <w:pPr>
        <w:rPr>
          <w:rFonts w:ascii="Times New Roman" w:hAnsi="Times New Roman" w:cs="Times New Roman"/>
          <w:b/>
          <w:shd w:val="clear" w:color="auto" w:fill="FFFFFF"/>
        </w:rPr>
      </w:pPr>
      <w:r>
        <w:rPr>
          <w:rFonts w:ascii="Times New Roman" w:hAnsi="Times New Roman" w:cs="Times New Roman"/>
          <w:b/>
          <w:shd w:val="clear" w:color="auto" w:fill="FFFFFF"/>
        </w:rPr>
        <w:t xml:space="preserve">                                                                      </w:t>
      </w:r>
      <w:r w:rsidR="0072720E" w:rsidRPr="00067A78">
        <w:rPr>
          <w:rFonts w:ascii="Times New Roman" w:hAnsi="Times New Roman" w:cs="Times New Roman"/>
          <w:b/>
          <w:shd w:val="clear" w:color="auto" w:fill="FFFFFF"/>
        </w:rPr>
        <w:t>Б</w:t>
      </w:r>
      <w:r>
        <w:rPr>
          <w:rFonts w:ascii="Times New Roman" w:hAnsi="Times New Roman" w:cs="Times New Roman"/>
          <w:b/>
          <w:shd w:val="clear" w:color="auto" w:fill="FFFFFF"/>
        </w:rPr>
        <w:t>уллинг. Рекомендации педагогам.</w:t>
      </w:r>
    </w:p>
    <w:p w14:paraId="17B48807" w14:textId="27D7D929" w:rsidR="0072720E" w:rsidRPr="00067A78" w:rsidRDefault="0072720E">
      <w:pPr>
        <w:rPr>
          <w:rFonts w:ascii="Times New Roman" w:hAnsi="Times New Roman" w:cs="Times New Roman"/>
          <w:b/>
          <w:shd w:val="clear" w:color="auto" w:fill="FFFFFF"/>
        </w:rPr>
      </w:pPr>
      <w:r w:rsidRPr="00067A78">
        <w:rPr>
          <w:rFonts w:ascii="Times New Roman" w:hAnsi="Times New Roman" w:cs="Times New Roman"/>
          <w:b/>
          <w:shd w:val="clear" w:color="auto" w:fill="FFFFFF"/>
        </w:rPr>
        <w:t xml:space="preserve">Действия </w:t>
      </w:r>
      <w:r w:rsidR="00067A78">
        <w:rPr>
          <w:rFonts w:ascii="Times New Roman" w:hAnsi="Times New Roman" w:cs="Times New Roman"/>
          <w:b/>
          <w:shd w:val="clear" w:color="auto" w:fill="FFFFFF"/>
        </w:rPr>
        <w:t>педагогов.</w:t>
      </w:r>
    </w:p>
    <w:p w14:paraId="03D3325D" w14:textId="056D7CF4"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Не игнорировать, не преуменьшать значение.</w:t>
      </w:r>
      <w:r w:rsidRPr="00067A78">
        <w:rPr>
          <w:rFonts w:ascii="Times New Roman" w:hAnsi="Times New Roman" w:cs="Times New Roman"/>
          <w:shd w:val="clear" w:color="auto" w:fill="FFFFFF"/>
        </w:rPr>
        <w:t xml:space="preserve"> Если даже Вы уверены, что в ваше</w:t>
      </w:r>
      <w:r w:rsidR="00067A78">
        <w:rPr>
          <w:rFonts w:ascii="Times New Roman" w:hAnsi="Times New Roman" w:cs="Times New Roman"/>
          <w:shd w:val="clear" w:color="auto" w:fill="FFFFFF"/>
        </w:rPr>
        <w:t>й</w:t>
      </w:r>
      <w:r w:rsidRPr="00067A78">
        <w:rPr>
          <w:rFonts w:ascii="Times New Roman" w:hAnsi="Times New Roman" w:cs="Times New Roman"/>
          <w:shd w:val="clear" w:color="auto" w:fill="FFFFFF"/>
        </w:rPr>
        <w:t xml:space="preserve"> </w:t>
      </w:r>
      <w:r w:rsidR="00067A78">
        <w:rPr>
          <w:rFonts w:ascii="Times New Roman" w:hAnsi="Times New Roman" w:cs="Times New Roman"/>
          <w:shd w:val="clear" w:color="auto" w:fill="FFFFFF"/>
        </w:rPr>
        <w:t>группе</w:t>
      </w:r>
      <w:r w:rsidRPr="00067A78">
        <w:rPr>
          <w:rFonts w:ascii="Times New Roman" w:hAnsi="Times New Roman" w:cs="Times New Roman"/>
          <w:shd w:val="clear" w:color="auto" w:fill="FFFFFF"/>
        </w:rPr>
        <w:t xml:space="preserve"> этого явления нет, и у Вас большой опыт и стаж педагогической работы.</w:t>
      </w:r>
    </w:p>
    <w:p w14:paraId="583FC7A4" w14:textId="205A6168"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Занять позицию.</w:t>
      </w:r>
      <w:r w:rsidRPr="00067A78">
        <w:rPr>
          <w:rFonts w:ascii="Times New Roman" w:hAnsi="Times New Roman" w:cs="Times New Roman"/>
          <w:shd w:val="clear" w:color="auto" w:fill="FFFFFF"/>
        </w:rPr>
        <w:t xml:space="preserve"> Если </w:t>
      </w:r>
      <w:r w:rsidR="00067A78">
        <w:rPr>
          <w:rFonts w:ascii="Times New Roman" w:hAnsi="Times New Roman" w:cs="Times New Roman"/>
          <w:shd w:val="clear" w:color="auto" w:fill="FFFFFF"/>
        </w:rPr>
        <w:t>педагогу</w:t>
      </w:r>
      <w:r w:rsidRPr="00067A78">
        <w:rPr>
          <w:rFonts w:ascii="Times New Roman" w:hAnsi="Times New Roman" w:cs="Times New Roman"/>
          <w:shd w:val="clear" w:color="auto" w:fill="FFFFFF"/>
        </w:rPr>
        <w:t xml:space="preserve"> стало известно о случае буллинга, или он стал свидетелем такого случая, он должен занять ясную и недвусмысленную позицию и попытаться добиться того, чтобы по меньшей мере «наблюдатели», а по возможности и сам буллер также изменили свою позицию в отношении происходящего, а также объяснить им, каковы психологические последствия для жертвы в этой ситуации.</w:t>
      </w:r>
    </w:p>
    <w:p w14:paraId="21DABEB7" w14:textId="57FFEFA3"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 xml:space="preserve">Разговор с </w:t>
      </w:r>
      <w:r w:rsidR="00067A78">
        <w:rPr>
          <w:rFonts w:ascii="Times New Roman" w:hAnsi="Times New Roman" w:cs="Times New Roman"/>
          <w:b/>
          <w:shd w:val="clear" w:color="auto" w:fill="FFFFFF"/>
        </w:rPr>
        <w:t>группой</w:t>
      </w:r>
      <w:r w:rsidRPr="00067A78">
        <w:rPr>
          <w:rFonts w:ascii="Times New Roman" w:hAnsi="Times New Roman" w:cs="Times New Roman"/>
          <w:b/>
          <w:shd w:val="clear" w:color="auto" w:fill="FFFFFF"/>
        </w:rPr>
        <w:t>.</w:t>
      </w:r>
      <w:r w:rsidRPr="00067A78">
        <w:rPr>
          <w:rFonts w:ascii="Times New Roman" w:hAnsi="Times New Roman" w:cs="Times New Roman"/>
          <w:shd w:val="clear" w:color="auto" w:fill="FFFFFF"/>
        </w:rPr>
        <w:t xml:space="preserve"> Обсудить с </w:t>
      </w:r>
      <w:r w:rsidR="00067A78">
        <w:rPr>
          <w:rFonts w:ascii="Times New Roman" w:hAnsi="Times New Roman" w:cs="Times New Roman"/>
          <w:shd w:val="clear" w:color="auto" w:fill="FFFFFF"/>
        </w:rPr>
        <w:t>обучающимися в группе</w:t>
      </w:r>
      <w:r w:rsidRPr="00067A78">
        <w:rPr>
          <w:rFonts w:ascii="Times New Roman" w:hAnsi="Times New Roman" w:cs="Times New Roman"/>
          <w:shd w:val="clear" w:color="auto" w:fill="FFFFFF"/>
        </w:rPr>
        <w:t xml:space="preserve"> случай буллинга.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боулинга или выработать новые. При этом активно используется потенциал тех </w:t>
      </w:r>
      <w:r w:rsidR="00371F12">
        <w:rPr>
          <w:rFonts w:ascii="Times New Roman" w:hAnsi="Times New Roman" w:cs="Times New Roman"/>
          <w:shd w:val="clear" w:color="auto" w:fill="FFFFFF"/>
        </w:rPr>
        <w:t>детей</w:t>
      </w:r>
      <w:r w:rsidRPr="00067A78">
        <w:rPr>
          <w:rFonts w:ascii="Times New Roman" w:hAnsi="Times New Roman" w:cs="Times New Roman"/>
          <w:shd w:val="clear" w:color="auto" w:fill="FFFFFF"/>
        </w:rPr>
        <w:t xml:space="preserve">, которые ведут себя позитивно. </w:t>
      </w:r>
    </w:p>
    <w:p w14:paraId="5FD327AE" w14:textId="5CE42E54"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 xml:space="preserve">Проинформировать педагогический коллектив. </w:t>
      </w:r>
      <w:r w:rsidRPr="00067A78">
        <w:rPr>
          <w:rFonts w:ascii="Times New Roman" w:hAnsi="Times New Roman" w:cs="Times New Roman"/>
          <w:shd w:val="clear" w:color="auto" w:fill="FFFFFF"/>
        </w:rPr>
        <w:t xml:space="preserve">Педагогический коллектив должен знать о случае боулинга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и т.д. </w:t>
      </w:r>
    </w:p>
    <w:p w14:paraId="42A616B4" w14:textId="72697378"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Пригласить родителей для беседы.</w:t>
      </w:r>
      <w:r w:rsidRPr="00067A78">
        <w:rPr>
          <w:rFonts w:ascii="Times New Roman" w:hAnsi="Times New Roman" w:cs="Times New Roman"/>
          <w:shd w:val="clear" w:color="auto" w:fill="FFFFFF"/>
        </w:rPr>
        <w:t xml:space="preserve"> Если буллинг имеет место </w:t>
      </w:r>
      <w:r w:rsidR="00067A78">
        <w:rPr>
          <w:rFonts w:ascii="Times New Roman" w:hAnsi="Times New Roman" w:cs="Times New Roman"/>
          <w:shd w:val="clear" w:color="auto" w:fill="FFFFFF"/>
        </w:rPr>
        <w:t>среди первокурсников</w:t>
      </w:r>
      <w:r w:rsidRPr="00067A78">
        <w:rPr>
          <w:rFonts w:ascii="Times New Roman" w:hAnsi="Times New Roman" w:cs="Times New Roman"/>
          <w:shd w:val="clear" w:color="auto" w:fill="FFFFFF"/>
        </w:rPr>
        <w:t xml:space="preserve">, то особенно важно как можно раньше привлечь родителей, обсудить с ними тревожные сигналы, свидетельствующие о буллинге, и какими могут и должны быть стратегии реагирования. </w:t>
      </w:r>
    </w:p>
    <w:p w14:paraId="78C1BEB8" w14:textId="6DE883A7"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b/>
          <w:shd w:val="clear" w:color="auto" w:fill="FFFFFF"/>
        </w:rPr>
        <w:t xml:space="preserve">Программа шефства. </w:t>
      </w:r>
      <w:r w:rsidRPr="00067A78">
        <w:rPr>
          <w:rFonts w:ascii="Times New Roman" w:hAnsi="Times New Roman" w:cs="Times New Roman"/>
          <w:shd w:val="clear" w:color="auto" w:fill="FFFFFF"/>
        </w:rPr>
        <w:t>Система шефства старших</w:t>
      </w:r>
      <w:r w:rsidR="00067A78">
        <w:rPr>
          <w:rFonts w:ascii="Times New Roman" w:hAnsi="Times New Roman" w:cs="Times New Roman"/>
          <w:shd w:val="clear" w:color="auto" w:fill="FFFFFF"/>
        </w:rPr>
        <w:t xml:space="preserve"> курсов</w:t>
      </w:r>
      <w:r w:rsidRPr="00067A78">
        <w:rPr>
          <w:rFonts w:ascii="Times New Roman" w:hAnsi="Times New Roman" w:cs="Times New Roman"/>
          <w:shd w:val="clear" w:color="auto" w:fill="FFFFFF"/>
        </w:rPr>
        <w:t xml:space="preserve"> над младшими создает коммуникативное пространство, способствующее более быстрому обнаружению случаев боулинга и привлечению шефов к разрешению таких ситуаций. </w:t>
      </w:r>
    </w:p>
    <w:p w14:paraId="3BBE960D" w14:textId="04028DD6" w:rsidR="0072720E" w:rsidRPr="00067A78" w:rsidRDefault="0072720E">
      <w:pPr>
        <w:rPr>
          <w:rFonts w:ascii="Times New Roman" w:hAnsi="Times New Roman" w:cs="Times New Roman"/>
          <w:b/>
          <w:shd w:val="clear" w:color="auto" w:fill="FFFFFF"/>
        </w:rPr>
      </w:pPr>
      <w:r w:rsidRPr="00067A78">
        <w:rPr>
          <w:rFonts w:ascii="Times New Roman" w:hAnsi="Times New Roman" w:cs="Times New Roman"/>
          <w:b/>
          <w:shd w:val="clear" w:color="auto" w:fill="FFFFFF"/>
        </w:rPr>
        <w:t>Действия к</w:t>
      </w:r>
      <w:r w:rsidR="00067A78">
        <w:rPr>
          <w:rFonts w:ascii="Times New Roman" w:hAnsi="Times New Roman" w:cs="Times New Roman"/>
          <w:b/>
          <w:shd w:val="clear" w:color="auto" w:fill="FFFFFF"/>
        </w:rPr>
        <w:t>ураторов.</w:t>
      </w:r>
    </w:p>
    <w:p w14:paraId="266EE78B" w14:textId="693B463A"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 xml:space="preserve">План беседы с </w:t>
      </w:r>
      <w:r w:rsidR="00067A78">
        <w:rPr>
          <w:rFonts w:ascii="Times New Roman" w:hAnsi="Times New Roman" w:cs="Times New Roman"/>
          <w:shd w:val="clear" w:color="auto" w:fill="FFFFFF"/>
        </w:rPr>
        <w:t>обучающимися</w:t>
      </w:r>
      <w:r w:rsidRPr="00067A78">
        <w:rPr>
          <w:rFonts w:ascii="Times New Roman" w:hAnsi="Times New Roman" w:cs="Times New Roman"/>
          <w:shd w:val="clear" w:color="auto" w:fill="FFFFFF"/>
        </w:rPr>
        <w:t xml:space="preserve"> должен содержать такие ключевые моменты:</w:t>
      </w:r>
    </w:p>
    <w:p w14:paraId="07B57A9E" w14:textId="310282EF"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 xml:space="preserve"> 1. Прямота. Называем проблему своим именем </w:t>
      </w:r>
      <w:r w:rsidR="00067A78">
        <w:rPr>
          <w:rFonts w:ascii="Times New Roman" w:hAnsi="Times New Roman" w:cs="Times New Roman"/>
          <w:shd w:val="clear" w:color="auto" w:fill="FFFFFF"/>
        </w:rPr>
        <w:t>-</w:t>
      </w:r>
      <w:r w:rsidRPr="00067A78">
        <w:rPr>
          <w:rFonts w:ascii="Times New Roman" w:hAnsi="Times New Roman" w:cs="Times New Roman"/>
          <w:shd w:val="clear" w:color="auto" w:fill="FFFFFF"/>
        </w:rPr>
        <w:t xml:space="preserve"> это травля, гнобление. Не стоит ходить вокруг да около, дети этого не любят. Объясните, что травля </w:t>
      </w:r>
      <w:r w:rsidR="00067A78">
        <w:rPr>
          <w:rFonts w:ascii="Times New Roman" w:hAnsi="Times New Roman" w:cs="Times New Roman"/>
          <w:shd w:val="clear" w:color="auto" w:fill="FFFFFF"/>
        </w:rPr>
        <w:t>-</w:t>
      </w:r>
      <w:r w:rsidRPr="00067A78">
        <w:rPr>
          <w:rFonts w:ascii="Times New Roman" w:hAnsi="Times New Roman" w:cs="Times New Roman"/>
          <w:shd w:val="clear" w:color="auto" w:fill="FFFFFF"/>
        </w:rPr>
        <w:t xml:space="preserve"> это проблема </w:t>
      </w:r>
      <w:r w:rsidR="00067A78">
        <w:rPr>
          <w:rFonts w:ascii="Times New Roman" w:hAnsi="Times New Roman" w:cs="Times New Roman"/>
          <w:shd w:val="clear" w:color="auto" w:fill="FFFFFF"/>
        </w:rPr>
        <w:t>группы</w:t>
      </w:r>
      <w:r w:rsidRPr="00067A78">
        <w:rPr>
          <w:rFonts w:ascii="Times New Roman" w:hAnsi="Times New Roman" w:cs="Times New Roman"/>
          <w:shd w:val="clear" w:color="auto" w:fill="FFFFFF"/>
        </w:rPr>
        <w:t xml:space="preserve">, а не конкретного человека. Насилие похоже на инфекционную болезнь, которой заболел коллектив, и нужно всем заботиться о здоровье внутри их группы. Отношения стоит содержать в чистоте так же, как лицо и одежду. </w:t>
      </w:r>
    </w:p>
    <w:p w14:paraId="582DBEF0" w14:textId="123C70FD"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 xml:space="preserve">2. Смена ролей. Приведите пример таким образом, чтобы каждый почувствовал себя на месте жертвы. Этот метод можно применить наедине с агрессором или с </w:t>
      </w:r>
      <w:r w:rsidR="00067A78">
        <w:rPr>
          <w:rFonts w:ascii="Times New Roman" w:hAnsi="Times New Roman" w:cs="Times New Roman"/>
          <w:shd w:val="clear" w:color="auto" w:fill="FFFFFF"/>
        </w:rPr>
        <w:t>педагогами</w:t>
      </w:r>
      <w:r w:rsidRPr="00067A78">
        <w:rPr>
          <w:rFonts w:ascii="Times New Roman" w:hAnsi="Times New Roman" w:cs="Times New Roman"/>
          <w:shd w:val="clear" w:color="auto" w:fill="FFFFFF"/>
        </w:rPr>
        <w:t xml:space="preserve">, если они не понимают серьезности происходящего: «Представь себе, что ты заходишь в </w:t>
      </w:r>
      <w:r w:rsidR="00067A78">
        <w:rPr>
          <w:rFonts w:ascii="Times New Roman" w:hAnsi="Times New Roman" w:cs="Times New Roman"/>
          <w:shd w:val="clear" w:color="auto" w:fill="FFFFFF"/>
        </w:rPr>
        <w:t>группу</w:t>
      </w:r>
      <w:r w:rsidRPr="00067A78">
        <w:rPr>
          <w:rFonts w:ascii="Times New Roman" w:hAnsi="Times New Roman" w:cs="Times New Roman"/>
          <w:shd w:val="clear" w:color="auto" w:fill="FFFFFF"/>
        </w:rPr>
        <w:t xml:space="preserve">, здороваешься, а от тебя все отворачиваются, что ты почувствуешь?» Объясните, что люди разные, и у каждого человека имеются особенности, которые могут раздражать других. </w:t>
      </w:r>
    </w:p>
    <w:p w14:paraId="6E02D839" w14:textId="2C26F2D4" w:rsidR="006003F7"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3. Введение новых правил поведения и ответственность. Предложите альфам, инициирующим насилие, взять на себя ответственность за новшества. Это поможет им сохранить лицо и выйти из деструктивной позиции. Что касается изменений, то они могут коснуться досуга в свободное время.</w:t>
      </w:r>
    </w:p>
    <w:p w14:paraId="7E2DF724" w14:textId="6B503CE6" w:rsidR="0072720E" w:rsidRPr="00067A78" w:rsidRDefault="0072720E">
      <w:pPr>
        <w:rPr>
          <w:rFonts w:ascii="Times New Roman" w:hAnsi="Times New Roman" w:cs="Times New Roman"/>
          <w:b/>
          <w:bCs/>
          <w:shd w:val="clear" w:color="auto" w:fill="FFFFFF"/>
        </w:rPr>
      </w:pPr>
      <w:r w:rsidRPr="00067A78">
        <w:rPr>
          <w:rFonts w:ascii="Times New Roman" w:hAnsi="Times New Roman" w:cs="Times New Roman"/>
          <w:b/>
          <w:bCs/>
          <w:shd w:val="clear" w:color="auto" w:fill="FFFFFF"/>
        </w:rPr>
        <w:t xml:space="preserve">Рекомендации </w:t>
      </w:r>
      <w:r w:rsidR="00067A78" w:rsidRPr="00067A78">
        <w:rPr>
          <w:rFonts w:ascii="Times New Roman" w:hAnsi="Times New Roman" w:cs="Times New Roman"/>
          <w:b/>
          <w:bCs/>
          <w:shd w:val="clear" w:color="auto" w:fill="FFFFFF"/>
        </w:rPr>
        <w:t xml:space="preserve">преподавателям </w:t>
      </w:r>
      <w:r w:rsidRPr="00067A78">
        <w:rPr>
          <w:rFonts w:ascii="Times New Roman" w:hAnsi="Times New Roman" w:cs="Times New Roman"/>
          <w:b/>
          <w:bCs/>
          <w:shd w:val="clear" w:color="auto" w:fill="FFFFFF"/>
        </w:rPr>
        <w:t>по работе с отверженными детьми:</w:t>
      </w:r>
    </w:p>
    <w:p w14:paraId="446F2AC5" w14:textId="52AC388D"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 xml:space="preserve"> </w:t>
      </w:r>
      <w:r w:rsidR="00067A78">
        <w:rPr>
          <w:rFonts w:ascii="Times New Roman" w:hAnsi="Times New Roman" w:cs="Times New Roman"/>
          <w:shd w:val="clear" w:color="auto" w:fill="FFFFFF"/>
        </w:rPr>
        <w:t>1.</w:t>
      </w:r>
      <w:r w:rsidRPr="00067A78">
        <w:rPr>
          <w:rFonts w:ascii="Times New Roman" w:hAnsi="Times New Roman" w:cs="Times New Roman"/>
          <w:shd w:val="clear" w:color="auto" w:fill="FFFFFF"/>
        </w:rPr>
        <w:t xml:space="preserve"> Следует пресекать любые пренебрежительные замечания в адрес одно</w:t>
      </w:r>
      <w:r w:rsidR="00067A78">
        <w:rPr>
          <w:rFonts w:ascii="Times New Roman" w:hAnsi="Times New Roman" w:cs="Times New Roman"/>
          <w:shd w:val="clear" w:color="auto" w:fill="FFFFFF"/>
        </w:rPr>
        <w:t>группников</w:t>
      </w:r>
      <w:r w:rsidRPr="00067A78">
        <w:rPr>
          <w:rFonts w:ascii="Times New Roman" w:hAnsi="Times New Roman" w:cs="Times New Roman"/>
          <w:shd w:val="clear" w:color="auto" w:fill="FFFFFF"/>
        </w:rPr>
        <w:t xml:space="preserve">. </w:t>
      </w:r>
    </w:p>
    <w:p w14:paraId="77C8A9CB" w14:textId="439710F4" w:rsidR="0072720E" w:rsidRPr="00067A78" w:rsidRDefault="00067A78">
      <w:pPr>
        <w:rPr>
          <w:rFonts w:ascii="Times New Roman" w:hAnsi="Times New Roman" w:cs="Times New Roman"/>
          <w:shd w:val="clear" w:color="auto" w:fill="FFFFFF"/>
        </w:rPr>
      </w:pPr>
      <w:r>
        <w:rPr>
          <w:rFonts w:ascii="Times New Roman" w:hAnsi="Times New Roman" w:cs="Times New Roman"/>
          <w:shd w:val="clear" w:color="auto" w:fill="FFFFFF"/>
        </w:rPr>
        <w:t>2.</w:t>
      </w:r>
      <w:r w:rsidR="0072720E" w:rsidRPr="00067A78">
        <w:rPr>
          <w:rFonts w:ascii="Times New Roman" w:hAnsi="Times New Roman" w:cs="Times New Roman"/>
          <w:shd w:val="clear" w:color="auto" w:fill="FFFFFF"/>
        </w:rPr>
        <w:t xml:space="preserve"> Если по каким-либо причинам репутация ребенка испорчена, нужно дать ему возможность показать себя в выгодном свете. </w:t>
      </w:r>
    </w:p>
    <w:p w14:paraId="6826D5F7" w14:textId="1F9C16E4" w:rsidR="0072720E" w:rsidRPr="00067A78" w:rsidRDefault="00067A78">
      <w:pPr>
        <w:rPr>
          <w:rFonts w:ascii="Times New Roman" w:hAnsi="Times New Roman" w:cs="Times New Roman"/>
          <w:shd w:val="clear" w:color="auto" w:fill="FFFFFF"/>
        </w:rPr>
      </w:pPr>
      <w:r>
        <w:rPr>
          <w:rFonts w:ascii="Times New Roman" w:hAnsi="Times New Roman" w:cs="Times New Roman"/>
          <w:shd w:val="clear" w:color="auto" w:fill="FFFFFF"/>
        </w:rPr>
        <w:t>3.</w:t>
      </w:r>
      <w:r w:rsidR="0072720E" w:rsidRPr="00067A78">
        <w:rPr>
          <w:rFonts w:ascii="Times New Roman" w:hAnsi="Times New Roman" w:cs="Times New Roman"/>
          <w:shd w:val="clear" w:color="auto" w:fill="FFFFFF"/>
        </w:rPr>
        <w:t xml:space="preserve"> Важно помочь непопулярным детям показать свою полезность для коллектива (один прекрасно рисует, другой хорошо играет на гитаре, третий очень много знает о космосе и т.д.). Помогают объединить </w:t>
      </w:r>
      <w:r>
        <w:rPr>
          <w:rFonts w:ascii="Times New Roman" w:hAnsi="Times New Roman" w:cs="Times New Roman"/>
          <w:shd w:val="clear" w:color="auto" w:fill="FFFFFF"/>
        </w:rPr>
        <w:t>группу</w:t>
      </w:r>
      <w:r w:rsidR="0072720E" w:rsidRPr="00067A78">
        <w:rPr>
          <w:rFonts w:ascii="Times New Roman" w:hAnsi="Times New Roman" w:cs="Times New Roman"/>
          <w:shd w:val="clear" w:color="auto" w:fill="FFFFFF"/>
        </w:rPr>
        <w:t xml:space="preserve"> совместные мероприятия, поездки, постановки спектаклей, выпуск стенгазет и т.д.</w:t>
      </w:r>
    </w:p>
    <w:p w14:paraId="34EB636F" w14:textId="3EEB9DFD" w:rsidR="0072720E" w:rsidRPr="00067A78" w:rsidRDefault="0072720E">
      <w:pPr>
        <w:rPr>
          <w:rFonts w:ascii="Times New Roman" w:hAnsi="Times New Roman" w:cs="Times New Roman"/>
          <w:shd w:val="clear" w:color="auto" w:fill="FFFFFF"/>
        </w:rPr>
      </w:pPr>
      <w:r w:rsidRPr="00067A78">
        <w:rPr>
          <w:rFonts w:ascii="Times New Roman" w:hAnsi="Times New Roman" w:cs="Times New Roman"/>
          <w:shd w:val="clear" w:color="auto" w:fill="FFFFFF"/>
        </w:rPr>
        <w:t xml:space="preserve"> </w:t>
      </w:r>
      <w:r w:rsidR="00067A78">
        <w:rPr>
          <w:rFonts w:ascii="Times New Roman" w:hAnsi="Times New Roman" w:cs="Times New Roman"/>
          <w:shd w:val="clear" w:color="auto" w:fill="FFFFFF"/>
        </w:rPr>
        <w:t>4.</w:t>
      </w:r>
      <w:r w:rsidRPr="00067A78">
        <w:rPr>
          <w:rFonts w:ascii="Times New Roman" w:hAnsi="Times New Roman" w:cs="Times New Roman"/>
          <w:shd w:val="clear" w:color="auto" w:fill="FFFFFF"/>
        </w:rPr>
        <w:t xml:space="preserve"> Необходимо дать возможность наиболее активным детям проявить себя в мирных делах и самоутвердиться за счет своих способностей. </w:t>
      </w:r>
    </w:p>
    <w:p w14:paraId="45527915" w14:textId="25F85AFC" w:rsidR="0072720E" w:rsidRPr="00067A78" w:rsidRDefault="00CC1A9E">
      <w:pPr>
        <w:rPr>
          <w:rFonts w:ascii="Times New Roman" w:hAnsi="Times New Roman" w:cs="Times New Roman"/>
          <w:shd w:val="clear" w:color="auto" w:fill="FFFFFF"/>
        </w:rPr>
      </w:pPr>
      <w:r>
        <w:rPr>
          <w:rFonts w:ascii="Times New Roman" w:hAnsi="Times New Roman" w:cs="Times New Roman"/>
          <w:shd w:val="clear" w:color="auto" w:fill="FFFFFF"/>
        </w:rPr>
        <w:t>5.</w:t>
      </w:r>
      <w:r w:rsidR="0072720E" w:rsidRPr="00067A78">
        <w:rPr>
          <w:rFonts w:ascii="Times New Roman" w:hAnsi="Times New Roman" w:cs="Times New Roman"/>
          <w:shd w:val="clear" w:color="auto" w:fill="FFFFFF"/>
        </w:rPr>
        <w:t xml:space="preserve"> Следует избегать высмеивания и сравнивания ребят на уроках. Некоторые </w:t>
      </w:r>
      <w:r>
        <w:rPr>
          <w:rFonts w:ascii="Times New Roman" w:hAnsi="Times New Roman" w:cs="Times New Roman"/>
          <w:shd w:val="clear" w:color="auto" w:fill="FFFFFF"/>
        </w:rPr>
        <w:t>преподаватели</w:t>
      </w:r>
      <w:r w:rsidR="0072720E" w:rsidRPr="00067A78">
        <w:rPr>
          <w:rFonts w:ascii="Times New Roman" w:hAnsi="Times New Roman" w:cs="Times New Roman"/>
          <w:shd w:val="clear" w:color="auto" w:fill="FFFFFF"/>
        </w:rPr>
        <w:t xml:space="preserve"> даже оценки за контрольные работы не объявляют публично, а выставляют в дневники. А уж разбор ошибок необходимо делать или не называя тех, кто их допустил, или только индивидуально. </w:t>
      </w:r>
    </w:p>
    <w:p w14:paraId="07FBF9B7" w14:textId="55104B3E" w:rsidR="0072720E" w:rsidRPr="00067A78" w:rsidRDefault="00CC1A9E">
      <w:pPr>
        <w:rPr>
          <w:rFonts w:ascii="Times New Roman" w:hAnsi="Times New Roman" w:cs="Times New Roman"/>
          <w:shd w:val="clear" w:color="auto" w:fill="FFFFFF"/>
        </w:rPr>
      </w:pPr>
      <w:r>
        <w:rPr>
          <w:rFonts w:ascii="Times New Roman" w:hAnsi="Times New Roman" w:cs="Times New Roman"/>
          <w:shd w:val="clear" w:color="auto" w:fill="FFFFFF"/>
        </w:rPr>
        <w:t>6.</w:t>
      </w:r>
      <w:r w:rsidR="0072720E" w:rsidRPr="00067A78">
        <w:rPr>
          <w:rFonts w:ascii="Times New Roman" w:hAnsi="Times New Roman" w:cs="Times New Roman"/>
          <w:shd w:val="clear" w:color="auto" w:fill="FFFFFF"/>
        </w:rPr>
        <w:t xml:space="preserve"> Имеет смысл поговорить с преследователями о том, почему они пристают к жертве. Обратить их внимание на чувства жертвы.</w:t>
      </w:r>
    </w:p>
    <w:sectPr w:rsidR="0072720E" w:rsidRPr="00067A78" w:rsidSect="00600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5"/>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2720E"/>
    <w:rsid w:val="00067A78"/>
    <w:rsid w:val="00371F12"/>
    <w:rsid w:val="006003F7"/>
    <w:rsid w:val="00623838"/>
    <w:rsid w:val="0072720E"/>
    <w:rsid w:val="009A4659"/>
    <w:rsid w:val="00CC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0B71"/>
  <w15:docId w15:val="{261ABD66-0F5D-49B0-9999-852FBB62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3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5A84D-BB62-420C-8E17-EB11F210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597</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User</cp:lastModifiedBy>
  <cp:revision>10</cp:revision>
  <dcterms:created xsi:type="dcterms:W3CDTF">2019-03-31T11:01:00Z</dcterms:created>
  <dcterms:modified xsi:type="dcterms:W3CDTF">2020-11-13T19:41:00Z</dcterms:modified>
</cp:coreProperties>
</file>